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74A1772D"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8D2F77">
        <w:rPr>
          <w:rFonts w:asciiTheme="majorHAnsi" w:hAnsiTheme="majorHAnsi"/>
          <w:color w:val="FFFFFF" w:themeColor="background1"/>
          <w:sz w:val="72"/>
          <w:szCs w:val="72"/>
        </w:rPr>
        <w:t>junho</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A891FCD" w14:textId="29D5C8F7" w:rsidR="00AA54F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58323" w:history="1">
        <w:r w:rsidR="00AA54FB" w:rsidRPr="00441933">
          <w:rPr>
            <w:rStyle w:val="Hyperlink"/>
            <w:noProof/>
          </w:rPr>
          <w:t>Introdução</w:t>
        </w:r>
        <w:r w:rsidR="00AA54FB">
          <w:rPr>
            <w:noProof/>
            <w:webHidden/>
          </w:rPr>
          <w:tab/>
        </w:r>
        <w:r w:rsidR="00AA54FB">
          <w:rPr>
            <w:noProof/>
            <w:webHidden/>
          </w:rPr>
          <w:fldChar w:fldCharType="begin"/>
        </w:r>
        <w:r w:rsidR="00AA54FB">
          <w:rPr>
            <w:noProof/>
            <w:webHidden/>
          </w:rPr>
          <w:instrText xml:space="preserve"> PAGEREF _Toc515558323 \h </w:instrText>
        </w:r>
        <w:r w:rsidR="00AA54FB">
          <w:rPr>
            <w:noProof/>
            <w:webHidden/>
          </w:rPr>
        </w:r>
        <w:r w:rsidR="00AA54FB">
          <w:rPr>
            <w:noProof/>
            <w:webHidden/>
          </w:rPr>
          <w:fldChar w:fldCharType="separate"/>
        </w:r>
        <w:r w:rsidR="00AA54FB">
          <w:rPr>
            <w:noProof/>
            <w:webHidden/>
          </w:rPr>
          <w:t>3</w:t>
        </w:r>
        <w:r w:rsidR="00AA54FB">
          <w:rPr>
            <w:noProof/>
            <w:webHidden/>
          </w:rPr>
          <w:fldChar w:fldCharType="end"/>
        </w:r>
      </w:hyperlink>
    </w:p>
    <w:p w14:paraId="4995A429" w14:textId="46D277C2" w:rsidR="00AA54FB" w:rsidRDefault="00AF738B">
      <w:pPr>
        <w:pStyle w:val="TOC5"/>
        <w:tabs>
          <w:tab w:val="right" w:leader="dot" w:pos="5030"/>
        </w:tabs>
        <w:rPr>
          <w:rFonts w:eastAsiaTheme="minorEastAsia"/>
          <w:noProof/>
          <w:sz w:val="22"/>
          <w:lang w:val="en-US" w:eastAsia="en-US" w:bidi="ar-SA"/>
        </w:rPr>
      </w:pPr>
      <w:hyperlink w:anchor="_Toc515558324" w:history="1">
        <w:r w:rsidR="00AA54FB" w:rsidRPr="00441933">
          <w:rPr>
            <w:rStyle w:val="Hyperlink"/>
            <w:noProof/>
          </w:rPr>
          <w:t>Contratos de Nível de Serviço</w:t>
        </w:r>
        <w:r w:rsidR="00AA54FB">
          <w:rPr>
            <w:noProof/>
            <w:webHidden/>
          </w:rPr>
          <w:tab/>
        </w:r>
        <w:r w:rsidR="00AA54FB">
          <w:rPr>
            <w:noProof/>
            <w:webHidden/>
          </w:rPr>
          <w:fldChar w:fldCharType="begin"/>
        </w:r>
        <w:r w:rsidR="00AA54FB">
          <w:rPr>
            <w:noProof/>
            <w:webHidden/>
          </w:rPr>
          <w:instrText xml:space="preserve"> PAGEREF _Toc515558324 \h </w:instrText>
        </w:r>
        <w:r w:rsidR="00AA54FB">
          <w:rPr>
            <w:noProof/>
            <w:webHidden/>
          </w:rPr>
        </w:r>
        <w:r w:rsidR="00AA54FB">
          <w:rPr>
            <w:noProof/>
            <w:webHidden/>
          </w:rPr>
          <w:fldChar w:fldCharType="separate"/>
        </w:r>
        <w:r w:rsidR="00AA54FB">
          <w:rPr>
            <w:noProof/>
            <w:webHidden/>
          </w:rPr>
          <w:t>3</w:t>
        </w:r>
        <w:r w:rsidR="00AA54FB">
          <w:rPr>
            <w:noProof/>
            <w:webHidden/>
          </w:rPr>
          <w:fldChar w:fldCharType="end"/>
        </w:r>
      </w:hyperlink>
    </w:p>
    <w:p w14:paraId="0CC78493" w14:textId="76625805" w:rsidR="00AA54FB" w:rsidRDefault="00AF738B">
      <w:pPr>
        <w:pStyle w:val="TOC5"/>
        <w:tabs>
          <w:tab w:val="right" w:leader="dot" w:pos="5030"/>
        </w:tabs>
        <w:rPr>
          <w:rFonts w:eastAsiaTheme="minorEastAsia"/>
          <w:noProof/>
          <w:sz w:val="22"/>
          <w:lang w:val="en-US" w:eastAsia="en-US" w:bidi="ar-SA"/>
        </w:rPr>
      </w:pPr>
      <w:hyperlink w:anchor="_Toc515558325" w:history="1">
        <w:r w:rsidR="00AA54FB" w:rsidRPr="00441933">
          <w:rPr>
            <w:rStyle w:val="Hyperlink"/>
            <w:noProof/>
          </w:rPr>
          <w:t>Termos e Atualizações dos Serviços Online Aplicáveis</w:t>
        </w:r>
        <w:r w:rsidR="00AA54FB">
          <w:rPr>
            <w:noProof/>
            <w:webHidden/>
          </w:rPr>
          <w:tab/>
        </w:r>
        <w:r w:rsidR="00AA54FB">
          <w:rPr>
            <w:noProof/>
            <w:webHidden/>
          </w:rPr>
          <w:fldChar w:fldCharType="begin"/>
        </w:r>
        <w:r w:rsidR="00AA54FB">
          <w:rPr>
            <w:noProof/>
            <w:webHidden/>
          </w:rPr>
          <w:instrText xml:space="preserve"> PAGEREF _Toc515558325 \h </w:instrText>
        </w:r>
        <w:r w:rsidR="00AA54FB">
          <w:rPr>
            <w:noProof/>
            <w:webHidden/>
          </w:rPr>
        </w:r>
        <w:r w:rsidR="00AA54FB">
          <w:rPr>
            <w:noProof/>
            <w:webHidden/>
          </w:rPr>
          <w:fldChar w:fldCharType="separate"/>
        </w:r>
        <w:r w:rsidR="00AA54FB">
          <w:rPr>
            <w:noProof/>
            <w:webHidden/>
          </w:rPr>
          <w:t>3</w:t>
        </w:r>
        <w:r w:rsidR="00AA54FB">
          <w:rPr>
            <w:noProof/>
            <w:webHidden/>
          </w:rPr>
          <w:fldChar w:fldCharType="end"/>
        </w:r>
      </w:hyperlink>
    </w:p>
    <w:p w14:paraId="5D35C069" w14:textId="2EEF52AC" w:rsidR="00AA54FB" w:rsidRDefault="00AF738B">
      <w:pPr>
        <w:pStyle w:val="TOC5"/>
        <w:tabs>
          <w:tab w:val="right" w:leader="dot" w:pos="5030"/>
        </w:tabs>
        <w:rPr>
          <w:rFonts w:eastAsiaTheme="minorEastAsia"/>
          <w:noProof/>
          <w:sz w:val="22"/>
          <w:lang w:val="en-US" w:eastAsia="en-US" w:bidi="ar-SA"/>
        </w:rPr>
      </w:pPr>
      <w:hyperlink w:anchor="_Toc515558326" w:history="1">
        <w:r w:rsidR="00AA54FB" w:rsidRPr="00441933">
          <w:rPr>
            <w:rStyle w:val="Hyperlink"/>
            <w:noProof/>
          </w:rPr>
          <w:t>Notificações Eletrónicas</w:t>
        </w:r>
        <w:r w:rsidR="00AA54FB">
          <w:rPr>
            <w:noProof/>
            <w:webHidden/>
          </w:rPr>
          <w:tab/>
        </w:r>
        <w:r w:rsidR="00AA54FB">
          <w:rPr>
            <w:noProof/>
            <w:webHidden/>
          </w:rPr>
          <w:fldChar w:fldCharType="begin"/>
        </w:r>
        <w:r w:rsidR="00AA54FB">
          <w:rPr>
            <w:noProof/>
            <w:webHidden/>
          </w:rPr>
          <w:instrText xml:space="preserve"> PAGEREF _Toc515558326 \h </w:instrText>
        </w:r>
        <w:r w:rsidR="00AA54FB">
          <w:rPr>
            <w:noProof/>
            <w:webHidden/>
          </w:rPr>
        </w:r>
        <w:r w:rsidR="00AA54FB">
          <w:rPr>
            <w:noProof/>
            <w:webHidden/>
          </w:rPr>
          <w:fldChar w:fldCharType="separate"/>
        </w:r>
        <w:r w:rsidR="00AA54FB">
          <w:rPr>
            <w:noProof/>
            <w:webHidden/>
          </w:rPr>
          <w:t>3</w:t>
        </w:r>
        <w:r w:rsidR="00AA54FB">
          <w:rPr>
            <w:noProof/>
            <w:webHidden/>
          </w:rPr>
          <w:fldChar w:fldCharType="end"/>
        </w:r>
      </w:hyperlink>
    </w:p>
    <w:p w14:paraId="72236125" w14:textId="691C7D4D" w:rsidR="00AA54FB" w:rsidRDefault="00AF738B">
      <w:pPr>
        <w:pStyle w:val="TOC5"/>
        <w:tabs>
          <w:tab w:val="right" w:leader="dot" w:pos="5030"/>
        </w:tabs>
        <w:rPr>
          <w:rFonts w:eastAsiaTheme="minorEastAsia"/>
          <w:noProof/>
          <w:sz w:val="22"/>
          <w:lang w:val="en-US" w:eastAsia="en-US" w:bidi="ar-SA"/>
        </w:rPr>
      </w:pPr>
      <w:hyperlink w:anchor="_Toc515558327" w:history="1">
        <w:r w:rsidR="00AA54FB" w:rsidRPr="00441933">
          <w:rPr>
            <w:rStyle w:val="Hyperlink"/>
            <w:noProof/>
          </w:rPr>
          <w:t>Versões Anteriores</w:t>
        </w:r>
        <w:r w:rsidR="00AA54FB">
          <w:rPr>
            <w:noProof/>
            <w:webHidden/>
          </w:rPr>
          <w:tab/>
        </w:r>
        <w:r w:rsidR="00AA54FB">
          <w:rPr>
            <w:noProof/>
            <w:webHidden/>
          </w:rPr>
          <w:fldChar w:fldCharType="begin"/>
        </w:r>
        <w:r w:rsidR="00AA54FB">
          <w:rPr>
            <w:noProof/>
            <w:webHidden/>
          </w:rPr>
          <w:instrText xml:space="preserve"> PAGEREF _Toc515558327 \h </w:instrText>
        </w:r>
        <w:r w:rsidR="00AA54FB">
          <w:rPr>
            <w:noProof/>
            <w:webHidden/>
          </w:rPr>
        </w:r>
        <w:r w:rsidR="00AA54FB">
          <w:rPr>
            <w:noProof/>
            <w:webHidden/>
          </w:rPr>
          <w:fldChar w:fldCharType="separate"/>
        </w:r>
        <w:r w:rsidR="00AA54FB">
          <w:rPr>
            <w:noProof/>
            <w:webHidden/>
          </w:rPr>
          <w:t>3</w:t>
        </w:r>
        <w:r w:rsidR="00AA54FB">
          <w:rPr>
            <w:noProof/>
            <w:webHidden/>
          </w:rPr>
          <w:fldChar w:fldCharType="end"/>
        </w:r>
      </w:hyperlink>
    </w:p>
    <w:p w14:paraId="5252C2F3" w14:textId="653E6F46" w:rsidR="00AA54FB" w:rsidRDefault="00AF738B">
      <w:pPr>
        <w:pStyle w:val="TOC3"/>
        <w:rPr>
          <w:rFonts w:eastAsiaTheme="minorEastAsia"/>
          <w:b w:val="0"/>
          <w:smallCaps w:val="0"/>
          <w:sz w:val="22"/>
          <w:lang w:val="en-US" w:eastAsia="en-US" w:bidi="ar-SA"/>
        </w:rPr>
      </w:pPr>
      <w:hyperlink w:anchor="_Toc515558328" w:history="1">
        <w:r w:rsidR="00AA54FB" w:rsidRPr="00441933">
          <w:rPr>
            <w:rStyle w:val="Hyperlink"/>
          </w:rPr>
          <w:t>Clarificações e Resumo de Alterações</w:t>
        </w:r>
        <w:r w:rsidR="00AA54FB">
          <w:rPr>
            <w:webHidden/>
          </w:rPr>
          <w:tab/>
        </w:r>
        <w:r w:rsidR="00AA54FB">
          <w:rPr>
            <w:webHidden/>
          </w:rPr>
          <w:fldChar w:fldCharType="begin"/>
        </w:r>
        <w:r w:rsidR="00AA54FB">
          <w:rPr>
            <w:webHidden/>
          </w:rPr>
          <w:instrText xml:space="preserve"> PAGEREF _Toc515558328 \h </w:instrText>
        </w:r>
        <w:r w:rsidR="00AA54FB">
          <w:rPr>
            <w:webHidden/>
          </w:rPr>
        </w:r>
        <w:r w:rsidR="00AA54FB">
          <w:rPr>
            <w:webHidden/>
          </w:rPr>
          <w:fldChar w:fldCharType="separate"/>
        </w:r>
        <w:r w:rsidR="00AA54FB">
          <w:rPr>
            <w:webHidden/>
          </w:rPr>
          <w:t>3</w:t>
        </w:r>
        <w:r w:rsidR="00AA54FB">
          <w:rPr>
            <w:webHidden/>
          </w:rPr>
          <w:fldChar w:fldCharType="end"/>
        </w:r>
      </w:hyperlink>
    </w:p>
    <w:p w14:paraId="4C0DBD84" w14:textId="5492DB46" w:rsidR="00AA54FB" w:rsidRDefault="00AF738B">
      <w:pPr>
        <w:pStyle w:val="TOC1"/>
        <w:tabs>
          <w:tab w:val="right" w:leader="dot" w:pos="5030"/>
        </w:tabs>
        <w:rPr>
          <w:rFonts w:eastAsiaTheme="minorEastAsia"/>
          <w:b w:val="0"/>
          <w:caps w:val="0"/>
          <w:noProof/>
          <w:sz w:val="22"/>
          <w:lang w:val="en-US" w:eastAsia="en-US" w:bidi="ar-SA"/>
        </w:rPr>
      </w:pPr>
      <w:hyperlink w:anchor="_Toc515558329" w:history="1">
        <w:r w:rsidR="00AA54FB" w:rsidRPr="00441933">
          <w:rPr>
            <w:rStyle w:val="Hyperlink"/>
            <w:noProof/>
          </w:rPr>
          <w:t>Definições</w:t>
        </w:r>
        <w:r w:rsidR="00AA54FB">
          <w:rPr>
            <w:noProof/>
            <w:webHidden/>
          </w:rPr>
          <w:tab/>
        </w:r>
        <w:r w:rsidR="00AA54FB">
          <w:rPr>
            <w:noProof/>
            <w:webHidden/>
          </w:rPr>
          <w:fldChar w:fldCharType="begin"/>
        </w:r>
        <w:r w:rsidR="00AA54FB">
          <w:rPr>
            <w:noProof/>
            <w:webHidden/>
          </w:rPr>
          <w:instrText xml:space="preserve"> PAGEREF _Toc515558329 \h </w:instrText>
        </w:r>
        <w:r w:rsidR="00AA54FB">
          <w:rPr>
            <w:noProof/>
            <w:webHidden/>
          </w:rPr>
        </w:r>
        <w:r w:rsidR="00AA54FB">
          <w:rPr>
            <w:noProof/>
            <w:webHidden/>
          </w:rPr>
          <w:fldChar w:fldCharType="separate"/>
        </w:r>
        <w:r w:rsidR="00AA54FB">
          <w:rPr>
            <w:noProof/>
            <w:webHidden/>
          </w:rPr>
          <w:t>4</w:t>
        </w:r>
        <w:r w:rsidR="00AA54FB">
          <w:rPr>
            <w:noProof/>
            <w:webHidden/>
          </w:rPr>
          <w:fldChar w:fldCharType="end"/>
        </w:r>
      </w:hyperlink>
    </w:p>
    <w:p w14:paraId="462C579B" w14:textId="24B7715D" w:rsidR="00AA54FB" w:rsidRDefault="00AF738B">
      <w:pPr>
        <w:pStyle w:val="TOC1"/>
        <w:tabs>
          <w:tab w:val="right" w:leader="dot" w:pos="5030"/>
        </w:tabs>
        <w:rPr>
          <w:rFonts w:eastAsiaTheme="minorEastAsia"/>
          <w:b w:val="0"/>
          <w:caps w:val="0"/>
          <w:noProof/>
          <w:sz w:val="22"/>
          <w:lang w:val="en-US" w:eastAsia="en-US" w:bidi="ar-SA"/>
        </w:rPr>
      </w:pPr>
      <w:hyperlink w:anchor="_Toc515558330" w:history="1">
        <w:r w:rsidR="00AA54FB" w:rsidRPr="00441933">
          <w:rPr>
            <w:rStyle w:val="Hyperlink"/>
            <w:noProof/>
          </w:rPr>
          <w:t>Termos Gerais</w:t>
        </w:r>
        <w:r w:rsidR="00AA54FB">
          <w:rPr>
            <w:noProof/>
            <w:webHidden/>
          </w:rPr>
          <w:tab/>
        </w:r>
        <w:r w:rsidR="00AA54FB">
          <w:rPr>
            <w:noProof/>
            <w:webHidden/>
          </w:rPr>
          <w:fldChar w:fldCharType="begin"/>
        </w:r>
        <w:r w:rsidR="00AA54FB">
          <w:rPr>
            <w:noProof/>
            <w:webHidden/>
          </w:rPr>
          <w:instrText xml:space="preserve"> PAGEREF _Toc515558330 \h </w:instrText>
        </w:r>
        <w:r w:rsidR="00AA54FB">
          <w:rPr>
            <w:noProof/>
            <w:webHidden/>
          </w:rPr>
        </w:r>
        <w:r w:rsidR="00AA54FB">
          <w:rPr>
            <w:noProof/>
            <w:webHidden/>
          </w:rPr>
          <w:fldChar w:fldCharType="separate"/>
        </w:r>
        <w:r w:rsidR="00AA54FB">
          <w:rPr>
            <w:noProof/>
            <w:webHidden/>
          </w:rPr>
          <w:t>6</w:t>
        </w:r>
        <w:r w:rsidR="00AA54FB">
          <w:rPr>
            <w:noProof/>
            <w:webHidden/>
          </w:rPr>
          <w:fldChar w:fldCharType="end"/>
        </w:r>
      </w:hyperlink>
    </w:p>
    <w:p w14:paraId="2E29A94E" w14:textId="7ED72D8B" w:rsidR="00AA54FB" w:rsidRDefault="00AF738B">
      <w:pPr>
        <w:pStyle w:val="TOC5"/>
        <w:tabs>
          <w:tab w:val="right" w:leader="dot" w:pos="5030"/>
        </w:tabs>
        <w:rPr>
          <w:rFonts w:eastAsiaTheme="minorEastAsia"/>
          <w:noProof/>
          <w:sz w:val="22"/>
          <w:lang w:val="en-US" w:eastAsia="en-US" w:bidi="ar-SA"/>
        </w:rPr>
      </w:pPr>
      <w:hyperlink w:anchor="_Toc515558331" w:history="1">
        <w:r w:rsidR="00AA54FB" w:rsidRPr="00441933">
          <w:rPr>
            <w:rStyle w:val="Hyperlink"/>
            <w:noProof/>
          </w:rPr>
          <w:t>Licenciamento dos Serviços Online</w:t>
        </w:r>
        <w:r w:rsidR="00AA54FB">
          <w:rPr>
            <w:noProof/>
            <w:webHidden/>
          </w:rPr>
          <w:tab/>
        </w:r>
        <w:r w:rsidR="00AA54FB">
          <w:rPr>
            <w:noProof/>
            <w:webHidden/>
          </w:rPr>
          <w:fldChar w:fldCharType="begin"/>
        </w:r>
        <w:r w:rsidR="00AA54FB">
          <w:rPr>
            <w:noProof/>
            <w:webHidden/>
          </w:rPr>
          <w:instrText xml:space="preserve"> PAGEREF _Toc515558331 \h </w:instrText>
        </w:r>
        <w:r w:rsidR="00AA54FB">
          <w:rPr>
            <w:noProof/>
            <w:webHidden/>
          </w:rPr>
        </w:r>
        <w:r w:rsidR="00AA54FB">
          <w:rPr>
            <w:noProof/>
            <w:webHidden/>
          </w:rPr>
          <w:fldChar w:fldCharType="separate"/>
        </w:r>
        <w:r w:rsidR="00AA54FB">
          <w:rPr>
            <w:noProof/>
            <w:webHidden/>
          </w:rPr>
          <w:t>6</w:t>
        </w:r>
        <w:r w:rsidR="00AA54FB">
          <w:rPr>
            <w:noProof/>
            <w:webHidden/>
          </w:rPr>
          <w:fldChar w:fldCharType="end"/>
        </w:r>
      </w:hyperlink>
    </w:p>
    <w:p w14:paraId="0F50E091" w14:textId="02AD56D9" w:rsidR="00AA54FB" w:rsidRDefault="00AF738B">
      <w:pPr>
        <w:pStyle w:val="TOC5"/>
        <w:tabs>
          <w:tab w:val="right" w:leader="dot" w:pos="5030"/>
        </w:tabs>
        <w:rPr>
          <w:rFonts w:eastAsiaTheme="minorEastAsia"/>
          <w:noProof/>
          <w:sz w:val="22"/>
          <w:lang w:val="en-US" w:eastAsia="en-US" w:bidi="ar-SA"/>
        </w:rPr>
      </w:pPr>
      <w:hyperlink w:anchor="_Toc515558332" w:history="1">
        <w:r w:rsidR="00AA54FB" w:rsidRPr="00441933">
          <w:rPr>
            <w:rStyle w:val="Hyperlink"/>
            <w:noProof/>
          </w:rPr>
          <w:t>Utilização dos Serviços Online</w:t>
        </w:r>
        <w:r w:rsidR="00AA54FB">
          <w:rPr>
            <w:noProof/>
            <w:webHidden/>
          </w:rPr>
          <w:tab/>
        </w:r>
        <w:r w:rsidR="00AA54FB">
          <w:rPr>
            <w:noProof/>
            <w:webHidden/>
          </w:rPr>
          <w:fldChar w:fldCharType="begin"/>
        </w:r>
        <w:r w:rsidR="00AA54FB">
          <w:rPr>
            <w:noProof/>
            <w:webHidden/>
          </w:rPr>
          <w:instrText xml:space="preserve"> PAGEREF _Toc515558332 \h </w:instrText>
        </w:r>
        <w:r w:rsidR="00AA54FB">
          <w:rPr>
            <w:noProof/>
            <w:webHidden/>
          </w:rPr>
        </w:r>
        <w:r w:rsidR="00AA54FB">
          <w:rPr>
            <w:noProof/>
            <w:webHidden/>
          </w:rPr>
          <w:fldChar w:fldCharType="separate"/>
        </w:r>
        <w:r w:rsidR="00AA54FB">
          <w:rPr>
            <w:noProof/>
            <w:webHidden/>
          </w:rPr>
          <w:t>6</w:t>
        </w:r>
        <w:r w:rsidR="00AA54FB">
          <w:rPr>
            <w:noProof/>
            <w:webHidden/>
          </w:rPr>
          <w:fldChar w:fldCharType="end"/>
        </w:r>
      </w:hyperlink>
    </w:p>
    <w:p w14:paraId="2CC3DC3D" w14:textId="6F1E92D8" w:rsidR="00AA54FB" w:rsidRDefault="00AF738B">
      <w:pPr>
        <w:pStyle w:val="TOC5"/>
        <w:tabs>
          <w:tab w:val="right" w:leader="dot" w:pos="5030"/>
        </w:tabs>
        <w:rPr>
          <w:rFonts w:eastAsiaTheme="minorEastAsia"/>
          <w:noProof/>
          <w:sz w:val="22"/>
          <w:lang w:val="en-US" w:eastAsia="en-US" w:bidi="ar-SA"/>
        </w:rPr>
      </w:pPr>
      <w:hyperlink w:anchor="_Toc515558333" w:history="1">
        <w:r w:rsidR="00AA54FB" w:rsidRPr="00441933">
          <w:rPr>
            <w:rStyle w:val="Hyperlink"/>
            <w:noProof/>
          </w:rPr>
          <w:t>Utilização do Software com o Serviço Online</w:t>
        </w:r>
        <w:r w:rsidR="00AA54FB">
          <w:rPr>
            <w:noProof/>
            <w:webHidden/>
          </w:rPr>
          <w:tab/>
        </w:r>
        <w:r w:rsidR="00AA54FB">
          <w:rPr>
            <w:noProof/>
            <w:webHidden/>
          </w:rPr>
          <w:fldChar w:fldCharType="begin"/>
        </w:r>
        <w:r w:rsidR="00AA54FB">
          <w:rPr>
            <w:noProof/>
            <w:webHidden/>
          </w:rPr>
          <w:instrText xml:space="preserve"> PAGEREF _Toc515558333 \h </w:instrText>
        </w:r>
        <w:r w:rsidR="00AA54FB">
          <w:rPr>
            <w:noProof/>
            <w:webHidden/>
          </w:rPr>
        </w:r>
        <w:r w:rsidR="00AA54FB">
          <w:rPr>
            <w:noProof/>
            <w:webHidden/>
          </w:rPr>
          <w:fldChar w:fldCharType="separate"/>
        </w:r>
        <w:r w:rsidR="00AA54FB">
          <w:rPr>
            <w:noProof/>
            <w:webHidden/>
          </w:rPr>
          <w:t>6</w:t>
        </w:r>
        <w:r w:rsidR="00AA54FB">
          <w:rPr>
            <w:noProof/>
            <w:webHidden/>
          </w:rPr>
          <w:fldChar w:fldCharType="end"/>
        </w:r>
      </w:hyperlink>
    </w:p>
    <w:p w14:paraId="70E4E786" w14:textId="71BD0A21" w:rsidR="00AA54FB" w:rsidRDefault="00AF738B">
      <w:pPr>
        <w:pStyle w:val="TOC5"/>
        <w:tabs>
          <w:tab w:val="right" w:leader="dot" w:pos="5030"/>
        </w:tabs>
        <w:rPr>
          <w:rFonts w:eastAsiaTheme="minorEastAsia"/>
          <w:noProof/>
          <w:sz w:val="22"/>
          <w:lang w:val="en-US" w:eastAsia="en-US" w:bidi="ar-SA"/>
        </w:rPr>
      </w:pPr>
      <w:hyperlink w:anchor="_Toc515558334" w:history="1">
        <w:r w:rsidR="00AA54FB" w:rsidRPr="00441933">
          <w:rPr>
            <w:rStyle w:val="Hyperlink"/>
            <w:noProof/>
          </w:rPr>
          <w:t>Limitações Técnicas</w:t>
        </w:r>
        <w:r w:rsidR="00AA54FB">
          <w:rPr>
            <w:noProof/>
            <w:webHidden/>
          </w:rPr>
          <w:tab/>
        </w:r>
        <w:r w:rsidR="00AA54FB">
          <w:rPr>
            <w:noProof/>
            <w:webHidden/>
          </w:rPr>
          <w:fldChar w:fldCharType="begin"/>
        </w:r>
        <w:r w:rsidR="00AA54FB">
          <w:rPr>
            <w:noProof/>
            <w:webHidden/>
          </w:rPr>
          <w:instrText xml:space="preserve"> PAGEREF _Toc515558334 \h </w:instrText>
        </w:r>
        <w:r w:rsidR="00AA54FB">
          <w:rPr>
            <w:noProof/>
            <w:webHidden/>
          </w:rPr>
        </w:r>
        <w:r w:rsidR="00AA54FB">
          <w:rPr>
            <w:noProof/>
            <w:webHidden/>
          </w:rPr>
          <w:fldChar w:fldCharType="separate"/>
        </w:r>
        <w:r w:rsidR="00AA54FB">
          <w:rPr>
            <w:noProof/>
            <w:webHidden/>
          </w:rPr>
          <w:t>7</w:t>
        </w:r>
        <w:r w:rsidR="00AA54FB">
          <w:rPr>
            <w:noProof/>
            <w:webHidden/>
          </w:rPr>
          <w:fldChar w:fldCharType="end"/>
        </w:r>
      </w:hyperlink>
    </w:p>
    <w:p w14:paraId="1892F7F1" w14:textId="6E2EA63B" w:rsidR="00AA54FB" w:rsidRDefault="00AF738B">
      <w:pPr>
        <w:pStyle w:val="TOC5"/>
        <w:tabs>
          <w:tab w:val="right" w:leader="dot" w:pos="5030"/>
        </w:tabs>
        <w:rPr>
          <w:rFonts w:eastAsiaTheme="minorEastAsia"/>
          <w:noProof/>
          <w:sz w:val="22"/>
          <w:lang w:val="en-US" w:eastAsia="en-US" w:bidi="ar-SA"/>
        </w:rPr>
      </w:pPr>
      <w:hyperlink w:anchor="_Toc515558335" w:history="1">
        <w:r w:rsidR="00AA54FB" w:rsidRPr="00441933">
          <w:rPr>
            <w:rStyle w:val="Hyperlink"/>
            <w:noProof/>
          </w:rPr>
          <w:t>Serviços de Importação/Exportação</w:t>
        </w:r>
        <w:r w:rsidR="00AA54FB">
          <w:rPr>
            <w:noProof/>
            <w:webHidden/>
          </w:rPr>
          <w:tab/>
        </w:r>
        <w:r w:rsidR="00AA54FB">
          <w:rPr>
            <w:noProof/>
            <w:webHidden/>
          </w:rPr>
          <w:fldChar w:fldCharType="begin"/>
        </w:r>
        <w:r w:rsidR="00AA54FB">
          <w:rPr>
            <w:noProof/>
            <w:webHidden/>
          </w:rPr>
          <w:instrText xml:space="preserve"> PAGEREF _Toc515558335 \h </w:instrText>
        </w:r>
        <w:r w:rsidR="00AA54FB">
          <w:rPr>
            <w:noProof/>
            <w:webHidden/>
          </w:rPr>
        </w:r>
        <w:r w:rsidR="00AA54FB">
          <w:rPr>
            <w:noProof/>
            <w:webHidden/>
          </w:rPr>
          <w:fldChar w:fldCharType="separate"/>
        </w:r>
        <w:r w:rsidR="00AA54FB">
          <w:rPr>
            <w:noProof/>
            <w:webHidden/>
          </w:rPr>
          <w:t>7</w:t>
        </w:r>
        <w:r w:rsidR="00AA54FB">
          <w:rPr>
            <w:noProof/>
            <w:webHidden/>
          </w:rPr>
          <w:fldChar w:fldCharType="end"/>
        </w:r>
      </w:hyperlink>
    </w:p>
    <w:p w14:paraId="593EA08E" w14:textId="79559C30" w:rsidR="00AA54FB" w:rsidRDefault="00AF738B">
      <w:pPr>
        <w:pStyle w:val="TOC5"/>
        <w:tabs>
          <w:tab w:val="right" w:leader="dot" w:pos="5030"/>
        </w:tabs>
        <w:rPr>
          <w:rFonts w:eastAsiaTheme="minorEastAsia"/>
          <w:noProof/>
          <w:sz w:val="22"/>
          <w:lang w:val="en-US" w:eastAsia="en-US" w:bidi="ar-SA"/>
        </w:rPr>
      </w:pPr>
      <w:hyperlink w:anchor="_Toc515558336" w:history="1">
        <w:r w:rsidR="00AA54FB" w:rsidRPr="00441933">
          <w:rPr>
            <w:rStyle w:val="Hyperlink"/>
            <w:noProof/>
          </w:rPr>
          <w:t>Componentes de Tipos de Letra</w:t>
        </w:r>
        <w:r w:rsidR="00AA54FB">
          <w:rPr>
            <w:noProof/>
            <w:webHidden/>
          </w:rPr>
          <w:tab/>
        </w:r>
        <w:r w:rsidR="00AA54FB">
          <w:rPr>
            <w:noProof/>
            <w:webHidden/>
          </w:rPr>
          <w:fldChar w:fldCharType="begin"/>
        </w:r>
        <w:r w:rsidR="00AA54FB">
          <w:rPr>
            <w:noProof/>
            <w:webHidden/>
          </w:rPr>
          <w:instrText xml:space="preserve"> PAGEREF _Toc515558336 \h </w:instrText>
        </w:r>
        <w:r w:rsidR="00AA54FB">
          <w:rPr>
            <w:noProof/>
            <w:webHidden/>
          </w:rPr>
        </w:r>
        <w:r w:rsidR="00AA54FB">
          <w:rPr>
            <w:noProof/>
            <w:webHidden/>
          </w:rPr>
          <w:fldChar w:fldCharType="separate"/>
        </w:r>
        <w:r w:rsidR="00AA54FB">
          <w:rPr>
            <w:noProof/>
            <w:webHidden/>
          </w:rPr>
          <w:t>7</w:t>
        </w:r>
        <w:r w:rsidR="00AA54FB">
          <w:rPr>
            <w:noProof/>
            <w:webHidden/>
          </w:rPr>
          <w:fldChar w:fldCharType="end"/>
        </w:r>
      </w:hyperlink>
    </w:p>
    <w:p w14:paraId="52A256C7" w14:textId="4C9D9454" w:rsidR="00AA54FB" w:rsidRDefault="00AF738B">
      <w:pPr>
        <w:pStyle w:val="TOC5"/>
        <w:tabs>
          <w:tab w:val="right" w:leader="dot" w:pos="5030"/>
        </w:tabs>
        <w:rPr>
          <w:rFonts w:eastAsiaTheme="minorEastAsia"/>
          <w:noProof/>
          <w:sz w:val="22"/>
          <w:lang w:val="en-US" w:eastAsia="en-US" w:bidi="ar-SA"/>
        </w:rPr>
      </w:pPr>
      <w:hyperlink w:anchor="_Toc515558337" w:history="1">
        <w:r w:rsidR="00AA54FB" w:rsidRPr="00441933">
          <w:rPr>
            <w:rStyle w:val="Hyperlink"/>
            <w:noProof/>
          </w:rPr>
          <w:t>Alterações aos Serviços Online e sua Disponibilidade</w:t>
        </w:r>
        <w:r w:rsidR="00AA54FB">
          <w:rPr>
            <w:noProof/>
            <w:webHidden/>
          </w:rPr>
          <w:tab/>
        </w:r>
        <w:r w:rsidR="00AA54FB">
          <w:rPr>
            <w:noProof/>
            <w:webHidden/>
          </w:rPr>
          <w:fldChar w:fldCharType="begin"/>
        </w:r>
        <w:r w:rsidR="00AA54FB">
          <w:rPr>
            <w:noProof/>
            <w:webHidden/>
          </w:rPr>
          <w:instrText xml:space="preserve"> PAGEREF _Toc515558337 \h </w:instrText>
        </w:r>
        <w:r w:rsidR="00AA54FB">
          <w:rPr>
            <w:noProof/>
            <w:webHidden/>
          </w:rPr>
        </w:r>
        <w:r w:rsidR="00AA54FB">
          <w:rPr>
            <w:noProof/>
            <w:webHidden/>
          </w:rPr>
          <w:fldChar w:fldCharType="separate"/>
        </w:r>
        <w:r w:rsidR="00AA54FB">
          <w:rPr>
            <w:noProof/>
            <w:webHidden/>
          </w:rPr>
          <w:t>7</w:t>
        </w:r>
        <w:r w:rsidR="00AA54FB">
          <w:rPr>
            <w:noProof/>
            <w:webHidden/>
          </w:rPr>
          <w:fldChar w:fldCharType="end"/>
        </w:r>
      </w:hyperlink>
    </w:p>
    <w:p w14:paraId="38E7FF6A" w14:textId="242BF646" w:rsidR="00AA54FB" w:rsidRDefault="00AF738B">
      <w:pPr>
        <w:pStyle w:val="TOC5"/>
        <w:tabs>
          <w:tab w:val="right" w:leader="dot" w:pos="5030"/>
        </w:tabs>
        <w:rPr>
          <w:rFonts w:eastAsiaTheme="minorEastAsia"/>
          <w:noProof/>
          <w:sz w:val="22"/>
          <w:lang w:val="en-US" w:eastAsia="en-US" w:bidi="ar-SA"/>
        </w:rPr>
      </w:pPr>
      <w:hyperlink w:anchor="_Toc515558338" w:history="1">
        <w:r w:rsidR="00AA54FB" w:rsidRPr="00441933">
          <w:rPr>
            <w:rStyle w:val="Hyperlink"/>
            <w:noProof/>
          </w:rPr>
          <w:t>Conformidade com as Leis</w:t>
        </w:r>
        <w:r w:rsidR="00AA54FB">
          <w:rPr>
            <w:noProof/>
            <w:webHidden/>
          </w:rPr>
          <w:tab/>
        </w:r>
        <w:r w:rsidR="00AA54FB">
          <w:rPr>
            <w:noProof/>
            <w:webHidden/>
          </w:rPr>
          <w:fldChar w:fldCharType="begin"/>
        </w:r>
        <w:r w:rsidR="00AA54FB">
          <w:rPr>
            <w:noProof/>
            <w:webHidden/>
          </w:rPr>
          <w:instrText xml:space="preserve"> PAGEREF _Toc515558338 \h </w:instrText>
        </w:r>
        <w:r w:rsidR="00AA54FB">
          <w:rPr>
            <w:noProof/>
            <w:webHidden/>
          </w:rPr>
        </w:r>
        <w:r w:rsidR="00AA54FB">
          <w:rPr>
            <w:noProof/>
            <w:webHidden/>
          </w:rPr>
          <w:fldChar w:fldCharType="separate"/>
        </w:r>
        <w:r w:rsidR="00AA54FB">
          <w:rPr>
            <w:noProof/>
            <w:webHidden/>
          </w:rPr>
          <w:t>7</w:t>
        </w:r>
        <w:r w:rsidR="00AA54FB">
          <w:rPr>
            <w:noProof/>
            <w:webHidden/>
          </w:rPr>
          <w:fldChar w:fldCharType="end"/>
        </w:r>
      </w:hyperlink>
    </w:p>
    <w:p w14:paraId="373E474C" w14:textId="4E504D3B" w:rsidR="00AA54FB" w:rsidRDefault="00AF738B">
      <w:pPr>
        <w:pStyle w:val="TOC5"/>
        <w:tabs>
          <w:tab w:val="right" w:leader="dot" w:pos="5030"/>
        </w:tabs>
        <w:rPr>
          <w:rFonts w:eastAsiaTheme="minorEastAsia"/>
          <w:noProof/>
          <w:sz w:val="22"/>
          <w:lang w:val="en-US" w:eastAsia="en-US" w:bidi="ar-SA"/>
        </w:rPr>
      </w:pPr>
      <w:hyperlink w:anchor="_Toc515558339" w:history="1">
        <w:r w:rsidR="00AA54FB" w:rsidRPr="00441933">
          <w:rPr>
            <w:rStyle w:val="Hyperlink"/>
            <w:noProof/>
          </w:rPr>
          <w:t>Outros</w:t>
        </w:r>
        <w:r w:rsidR="00AA54FB">
          <w:rPr>
            <w:noProof/>
            <w:webHidden/>
          </w:rPr>
          <w:tab/>
        </w:r>
        <w:r w:rsidR="00AA54FB">
          <w:rPr>
            <w:noProof/>
            <w:webHidden/>
          </w:rPr>
          <w:fldChar w:fldCharType="begin"/>
        </w:r>
        <w:r w:rsidR="00AA54FB">
          <w:rPr>
            <w:noProof/>
            <w:webHidden/>
          </w:rPr>
          <w:instrText xml:space="preserve"> PAGEREF _Toc515558339 \h </w:instrText>
        </w:r>
        <w:r w:rsidR="00AA54FB">
          <w:rPr>
            <w:noProof/>
            <w:webHidden/>
          </w:rPr>
        </w:r>
        <w:r w:rsidR="00AA54FB">
          <w:rPr>
            <w:noProof/>
            <w:webHidden/>
          </w:rPr>
          <w:fldChar w:fldCharType="separate"/>
        </w:r>
        <w:r w:rsidR="00AA54FB">
          <w:rPr>
            <w:noProof/>
            <w:webHidden/>
          </w:rPr>
          <w:t>7</w:t>
        </w:r>
        <w:r w:rsidR="00AA54FB">
          <w:rPr>
            <w:noProof/>
            <w:webHidden/>
          </w:rPr>
          <w:fldChar w:fldCharType="end"/>
        </w:r>
      </w:hyperlink>
    </w:p>
    <w:p w14:paraId="6B41F484" w14:textId="62803879" w:rsidR="00AA54FB" w:rsidRDefault="00AF738B">
      <w:pPr>
        <w:pStyle w:val="TOC1"/>
        <w:tabs>
          <w:tab w:val="right" w:leader="dot" w:pos="5030"/>
        </w:tabs>
        <w:rPr>
          <w:rFonts w:eastAsiaTheme="minorEastAsia"/>
          <w:b w:val="0"/>
          <w:caps w:val="0"/>
          <w:noProof/>
          <w:sz w:val="22"/>
          <w:lang w:val="en-US" w:eastAsia="en-US" w:bidi="ar-SA"/>
        </w:rPr>
      </w:pPr>
      <w:hyperlink w:anchor="_Toc515558340" w:history="1">
        <w:r w:rsidR="00AA54FB" w:rsidRPr="00441933">
          <w:rPr>
            <w:rStyle w:val="Hyperlink"/>
            <w:noProof/>
          </w:rPr>
          <w:t>Termos da Proteção de Dados</w:t>
        </w:r>
        <w:r w:rsidR="00AA54FB">
          <w:rPr>
            <w:noProof/>
            <w:webHidden/>
          </w:rPr>
          <w:tab/>
        </w:r>
        <w:r w:rsidR="00AA54FB">
          <w:rPr>
            <w:noProof/>
            <w:webHidden/>
          </w:rPr>
          <w:fldChar w:fldCharType="begin"/>
        </w:r>
        <w:r w:rsidR="00AA54FB">
          <w:rPr>
            <w:noProof/>
            <w:webHidden/>
          </w:rPr>
          <w:instrText xml:space="preserve"> PAGEREF _Toc515558340 \h </w:instrText>
        </w:r>
        <w:r w:rsidR="00AA54FB">
          <w:rPr>
            <w:noProof/>
            <w:webHidden/>
          </w:rPr>
        </w:r>
        <w:r w:rsidR="00AA54FB">
          <w:rPr>
            <w:noProof/>
            <w:webHidden/>
          </w:rPr>
          <w:fldChar w:fldCharType="separate"/>
        </w:r>
        <w:r w:rsidR="00AA54FB">
          <w:rPr>
            <w:noProof/>
            <w:webHidden/>
          </w:rPr>
          <w:t>9</w:t>
        </w:r>
        <w:r w:rsidR="00AA54FB">
          <w:rPr>
            <w:noProof/>
            <w:webHidden/>
          </w:rPr>
          <w:fldChar w:fldCharType="end"/>
        </w:r>
      </w:hyperlink>
    </w:p>
    <w:p w14:paraId="5C4E57D9" w14:textId="57594347" w:rsidR="00AA54FB" w:rsidRDefault="00AF738B">
      <w:pPr>
        <w:pStyle w:val="TOC5"/>
        <w:tabs>
          <w:tab w:val="right" w:leader="dot" w:pos="5030"/>
        </w:tabs>
        <w:rPr>
          <w:rFonts w:eastAsiaTheme="minorEastAsia"/>
          <w:noProof/>
          <w:sz w:val="22"/>
          <w:lang w:val="en-US" w:eastAsia="en-US" w:bidi="ar-SA"/>
        </w:rPr>
      </w:pPr>
      <w:hyperlink w:anchor="_Toc515558341" w:history="1">
        <w:r w:rsidR="00AA54FB" w:rsidRPr="00441933">
          <w:rPr>
            <w:rStyle w:val="Hyperlink"/>
            <w:noProof/>
          </w:rPr>
          <w:t>Âmbito</w:t>
        </w:r>
        <w:r w:rsidR="00AA54FB">
          <w:rPr>
            <w:noProof/>
            <w:webHidden/>
          </w:rPr>
          <w:tab/>
        </w:r>
        <w:r w:rsidR="00AA54FB">
          <w:rPr>
            <w:noProof/>
            <w:webHidden/>
          </w:rPr>
          <w:fldChar w:fldCharType="begin"/>
        </w:r>
        <w:r w:rsidR="00AA54FB">
          <w:rPr>
            <w:noProof/>
            <w:webHidden/>
          </w:rPr>
          <w:instrText xml:space="preserve"> PAGEREF _Toc515558341 \h </w:instrText>
        </w:r>
        <w:r w:rsidR="00AA54FB">
          <w:rPr>
            <w:noProof/>
            <w:webHidden/>
          </w:rPr>
        </w:r>
        <w:r w:rsidR="00AA54FB">
          <w:rPr>
            <w:noProof/>
            <w:webHidden/>
          </w:rPr>
          <w:fldChar w:fldCharType="separate"/>
        </w:r>
        <w:r w:rsidR="00AA54FB">
          <w:rPr>
            <w:noProof/>
            <w:webHidden/>
          </w:rPr>
          <w:t>9</w:t>
        </w:r>
        <w:r w:rsidR="00AA54FB">
          <w:rPr>
            <w:noProof/>
            <w:webHidden/>
          </w:rPr>
          <w:fldChar w:fldCharType="end"/>
        </w:r>
      </w:hyperlink>
    </w:p>
    <w:p w14:paraId="448D0F40" w14:textId="6C236A58" w:rsidR="00AA54FB" w:rsidRDefault="00AF738B">
      <w:pPr>
        <w:pStyle w:val="TOC5"/>
        <w:tabs>
          <w:tab w:val="right" w:leader="dot" w:pos="5030"/>
        </w:tabs>
        <w:rPr>
          <w:rFonts w:eastAsiaTheme="minorEastAsia"/>
          <w:noProof/>
          <w:sz w:val="22"/>
          <w:lang w:val="en-US" w:eastAsia="en-US" w:bidi="ar-SA"/>
        </w:rPr>
      </w:pPr>
      <w:hyperlink w:anchor="_Toc515558342" w:history="1">
        <w:r w:rsidR="00AA54FB" w:rsidRPr="00441933">
          <w:rPr>
            <w:rStyle w:val="Hyperlink"/>
            <w:noProof/>
          </w:rPr>
          <w:t>Tratamento dos Dados do Cliente; Propriedade</w:t>
        </w:r>
        <w:r w:rsidR="00AA54FB">
          <w:rPr>
            <w:noProof/>
            <w:webHidden/>
          </w:rPr>
          <w:tab/>
        </w:r>
        <w:r w:rsidR="00AA54FB">
          <w:rPr>
            <w:noProof/>
            <w:webHidden/>
          </w:rPr>
          <w:fldChar w:fldCharType="begin"/>
        </w:r>
        <w:r w:rsidR="00AA54FB">
          <w:rPr>
            <w:noProof/>
            <w:webHidden/>
          </w:rPr>
          <w:instrText xml:space="preserve"> PAGEREF _Toc515558342 \h </w:instrText>
        </w:r>
        <w:r w:rsidR="00AA54FB">
          <w:rPr>
            <w:noProof/>
            <w:webHidden/>
          </w:rPr>
        </w:r>
        <w:r w:rsidR="00AA54FB">
          <w:rPr>
            <w:noProof/>
            <w:webHidden/>
          </w:rPr>
          <w:fldChar w:fldCharType="separate"/>
        </w:r>
        <w:r w:rsidR="00AA54FB">
          <w:rPr>
            <w:noProof/>
            <w:webHidden/>
          </w:rPr>
          <w:t>9</w:t>
        </w:r>
        <w:r w:rsidR="00AA54FB">
          <w:rPr>
            <w:noProof/>
            <w:webHidden/>
          </w:rPr>
          <w:fldChar w:fldCharType="end"/>
        </w:r>
      </w:hyperlink>
    </w:p>
    <w:p w14:paraId="728EE7E8" w14:textId="75CD8182" w:rsidR="00AA54FB" w:rsidRDefault="00AF738B">
      <w:pPr>
        <w:pStyle w:val="TOC5"/>
        <w:tabs>
          <w:tab w:val="right" w:leader="dot" w:pos="5030"/>
        </w:tabs>
        <w:rPr>
          <w:rFonts w:eastAsiaTheme="minorEastAsia"/>
          <w:noProof/>
          <w:sz w:val="22"/>
          <w:lang w:val="en-US" w:eastAsia="en-US" w:bidi="ar-SA"/>
        </w:rPr>
      </w:pPr>
      <w:hyperlink w:anchor="_Toc515558343" w:history="1">
        <w:r w:rsidR="00AA54FB" w:rsidRPr="00441933">
          <w:rPr>
            <w:rStyle w:val="Hyperlink"/>
            <w:noProof/>
          </w:rPr>
          <w:t>Divulgação dos Dados do Cliente</w:t>
        </w:r>
        <w:r w:rsidR="00AA54FB">
          <w:rPr>
            <w:noProof/>
            <w:webHidden/>
          </w:rPr>
          <w:tab/>
        </w:r>
        <w:r w:rsidR="00AA54FB">
          <w:rPr>
            <w:noProof/>
            <w:webHidden/>
          </w:rPr>
          <w:fldChar w:fldCharType="begin"/>
        </w:r>
        <w:r w:rsidR="00AA54FB">
          <w:rPr>
            <w:noProof/>
            <w:webHidden/>
          </w:rPr>
          <w:instrText xml:space="preserve"> PAGEREF _Toc515558343 \h </w:instrText>
        </w:r>
        <w:r w:rsidR="00AA54FB">
          <w:rPr>
            <w:noProof/>
            <w:webHidden/>
          </w:rPr>
        </w:r>
        <w:r w:rsidR="00AA54FB">
          <w:rPr>
            <w:noProof/>
            <w:webHidden/>
          </w:rPr>
          <w:fldChar w:fldCharType="separate"/>
        </w:r>
        <w:r w:rsidR="00AA54FB">
          <w:rPr>
            <w:noProof/>
            <w:webHidden/>
          </w:rPr>
          <w:t>9</w:t>
        </w:r>
        <w:r w:rsidR="00AA54FB">
          <w:rPr>
            <w:noProof/>
            <w:webHidden/>
          </w:rPr>
          <w:fldChar w:fldCharType="end"/>
        </w:r>
      </w:hyperlink>
    </w:p>
    <w:p w14:paraId="6F63B16E" w14:textId="3EE59892" w:rsidR="00AA54FB" w:rsidRDefault="00AF738B">
      <w:pPr>
        <w:pStyle w:val="TOC5"/>
        <w:tabs>
          <w:tab w:val="right" w:leader="dot" w:pos="5030"/>
        </w:tabs>
        <w:rPr>
          <w:rFonts w:eastAsiaTheme="minorEastAsia"/>
          <w:noProof/>
          <w:sz w:val="22"/>
          <w:lang w:val="en-US" w:eastAsia="en-US" w:bidi="ar-SA"/>
        </w:rPr>
      </w:pPr>
      <w:hyperlink w:anchor="_Toc515558344" w:history="1">
        <w:r w:rsidR="00AA54FB" w:rsidRPr="00441933">
          <w:rPr>
            <w:rStyle w:val="Hyperlink"/>
            <w:noProof/>
          </w:rPr>
          <w:t>Tratamento de Dados Pessoais; RGPD</w:t>
        </w:r>
        <w:r w:rsidR="00AA54FB">
          <w:rPr>
            <w:noProof/>
            <w:webHidden/>
          </w:rPr>
          <w:tab/>
        </w:r>
        <w:r w:rsidR="00AA54FB">
          <w:rPr>
            <w:noProof/>
            <w:webHidden/>
          </w:rPr>
          <w:fldChar w:fldCharType="begin"/>
        </w:r>
        <w:r w:rsidR="00AA54FB">
          <w:rPr>
            <w:noProof/>
            <w:webHidden/>
          </w:rPr>
          <w:instrText xml:space="preserve"> PAGEREF _Toc515558344 \h </w:instrText>
        </w:r>
        <w:r w:rsidR="00AA54FB">
          <w:rPr>
            <w:noProof/>
            <w:webHidden/>
          </w:rPr>
        </w:r>
        <w:r w:rsidR="00AA54FB">
          <w:rPr>
            <w:noProof/>
            <w:webHidden/>
          </w:rPr>
          <w:fldChar w:fldCharType="separate"/>
        </w:r>
        <w:r w:rsidR="00AA54FB">
          <w:rPr>
            <w:noProof/>
            <w:webHidden/>
          </w:rPr>
          <w:t>9</w:t>
        </w:r>
        <w:r w:rsidR="00AA54FB">
          <w:rPr>
            <w:noProof/>
            <w:webHidden/>
          </w:rPr>
          <w:fldChar w:fldCharType="end"/>
        </w:r>
      </w:hyperlink>
    </w:p>
    <w:p w14:paraId="5E9AB66E" w14:textId="6AB08A3A" w:rsidR="00AA54FB" w:rsidRDefault="00AF738B">
      <w:pPr>
        <w:pStyle w:val="TOC5"/>
        <w:tabs>
          <w:tab w:val="right" w:leader="dot" w:pos="5030"/>
        </w:tabs>
        <w:rPr>
          <w:rFonts w:eastAsiaTheme="minorEastAsia"/>
          <w:noProof/>
          <w:sz w:val="22"/>
          <w:lang w:val="en-US" w:eastAsia="en-US" w:bidi="ar-SA"/>
        </w:rPr>
      </w:pPr>
      <w:hyperlink w:anchor="_Toc515558345" w:history="1">
        <w:r w:rsidR="00AA54FB" w:rsidRPr="00441933">
          <w:rPr>
            <w:rStyle w:val="Hyperlink"/>
            <w:noProof/>
          </w:rPr>
          <w:t>Segurança dos Dados</w:t>
        </w:r>
        <w:r w:rsidR="00AA54FB">
          <w:rPr>
            <w:noProof/>
            <w:webHidden/>
          </w:rPr>
          <w:tab/>
        </w:r>
        <w:r w:rsidR="00AA54FB">
          <w:rPr>
            <w:noProof/>
            <w:webHidden/>
          </w:rPr>
          <w:fldChar w:fldCharType="begin"/>
        </w:r>
        <w:r w:rsidR="00AA54FB">
          <w:rPr>
            <w:noProof/>
            <w:webHidden/>
          </w:rPr>
          <w:instrText xml:space="preserve"> PAGEREF _Toc515558345 \h </w:instrText>
        </w:r>
        <w:r w:rsidR="00AA54FB">
          <w:rPr>
            <w:noProof/>
            <w:webHidden/>
          </w:rPr>
        </w:r>
        <w:r w:rsidR="00AA54FB">
          <w:rPr>
            <w:noProof/>
            <w:webHidden/>
          </w:rPr>
          <w:fldChar w:fldCharType="separate"/>
        </w:r>
        <w:r w:rsidR="00AA54FB">
          <w:rPr>
            <w:noProof/>
            <w:webHidden/>
          </w:rPr>
          <w:t>10</w:t>
        </w:r>
        <w:r w:rsidR="00AA54FB">
          <w:rPr>
            <w:noProof/>
            <w:webHidden/>
          </w:rPr>
          <w:fldChar w:fldCharType="end"/>
        </w:r>
      </w:hyperlink>
    </w:p>
    <w:p w14:paraId="70558255" w14:textId="37110064" w:rsidR="00AA54FB" w:rsidRDefault="00AF738B">
      <w:pPr>
        <w:pStyle w:val="TOC5"/>
        <w:tabs>
          <w:tab w:val="right" w:leader="dot" w:pos="5030"/>
        </w:tabs>
        <w:rPr>
          <w:rFonts w:eastAsiaTheme="minorEastAsia"/>
          <w:noProof/>
          <w:sz w:val="22"/>
          <w:lang w:val="en-US" w:eastAsia="en-US" w:bidi="ar-SA"/>
        </w:rPr>
      </w:pPr>
      <w:hyperlink w:anchor="_Toc515558346" w:history="1">
        <w:r w:rsidR="00AA54FB" w:rsidRPr="00441933">
          <w:rPr>
            <w:rStyle w:val="Hyperlink"/>
            <w:noProof/>
          </w:rPr>
          <w:t>Notificação de Incidentes de Segurança</w:t>
        </w:r>
        <w:r w:rsidR="00AA54FB">
          <w:rPr>
            <w:noProof/>
            <w:webHidden/>
          </w:rPr>
          <w:tab/>
        </w:r>
        <w:r w:rsidR="00AA54FB">
          <w:rPr>
            <w:noProof/>
            <w:webHidden/>
          </w:rPr>
          <w:fldChar w:fldCharType="begin"/>
        </w:r>
        <w:r w:rsidR="00AA54FB">
          <w:rPr>
            <w:noProof/>
            <w:webHidden/>
          </w:rPr>
          <w:instrText xml:space="preserve"> PAGEREF _Toc515558346 \h </w:instrText>
        </w:r>
        <w:r w:rsidR="00AA54FB">
          <w:rPr>
            <w:noProof/>
            <w:webHidden/>
          </w:rPr>
        </w:r>
        <w:r w:rsidR="00AA54FB">
          <w:rPr>
            <w:noProof/>
            <w:webHidden/>
          </w:rPr>
          <w:fldChar w:fldCharType="separate"/>
        </w:r>
        <w:r w:rsidR="00AA54FB">
          <w:rPr>
            <w:noProof/>
            <w:webHidden/>
          </w:rPr>
          <w:t>11</w:t>
        </w:r>
        <w:r w:rsidR="00AA54FB">
          <w:rPr>
            <w:noProof/>
            <w:webHidden/>
          </w:rPr>
          <w:fldChar w:fldCharType="end"/>
        </w:r>
      </w:hyperlink>
    </w:p>
    <w:p w14:paraId="1B75F80F" w14:textId="5FF699A9" w:rsidR="00AA54FB" w:rsidRDefault="00AF738B">
      <w:pPr>
        <w:pStyle w:val="TOC5"/>
        <w:tabs>
          <w:tab w:val="right" w:leader="dot" w:pos="5030"/>
        </w:tabs>
        <w:rPr>
          <w:rFonts w:eastAsiaTheme="minorEastAsia"/>
          <w:noProof/>
          <w:sz w:val="22"/>
          <w:lang w:val="en-US" w:eastAsia="en-US" w:bidi="ar-SA"/>
        </w:rPr>
      </w:pPr>
      <w:hyperlink w:anchor="_Toc515558347" w:history="1">
        <w:r w:rsidR="00AA54FB" w:rsidRPr="00441933">
          <w:rPr>
            <w:rStyle w:val="Hyperlink"/>
            <w:noProof/>
          </w:rPr>
          <w:t>Localização e Transferências de Dados</w:t>
        </w:r>
        <w:r w:rsidR="00AA54FB">
          <w:rPr>
            <w:noProof/>
            <w:webHidden/>
          </w:rPr>
          <w:tab/>
        </w:r>
        <w:r w:rsidR="00AA54FB">
          <w:rPr>
            <w:noProof/>
            <w:webHidden/>
          </w:rPr>
          <w:fldChar w:fldCharType="begin"/>
        </w:r>
        <w:r w:rsidR="00AA54FB">
          <w:rPr>
            <w:noProof/>
            <w:webHidden/>
          </w:rPr>
          <w:instrText xml:space="preserve"> PAGEREF _Toc515558347 \h </w:instrText>
        </w:r>
        <w:r w:rsidR="00AA54FB">
          <w:rPr>
            <w:noProof/>
            <w:webHidden/>
          </w:rPr>
        </w:r>
        <w:r w:rsidR="00AA54FB">
          <w:rPr>
            <w:noProof/>
            <w:webHidden/>
          </w:rPr>
          <w:fldChar w:fldCharType="separate"/>
        </w:r>
        <w:r w:rsidR="00AA54FB">
          <w:rPr>
            <w:noProof/>
            <w:webHidden/>
          </w:rPr>
          <w:t>12</w:t>
        </w:r>
        <w:r w:rsidR="00AA54FB">
          <w:rPr>
            <w:noProof/>
            <w:webHidden/>
          </w:rPr>
          <w:fldChar w:fldCharType="end"/>
        </w:r>
      </w:hyperlink>
    </w:p>
    <w:p w14:paraId="17BA109F" w14:textId="34F27E67" w:rsidR="00AA54FB" w:rsidRDefault="00AF738B">
      <w:pPr>
        <w:pStyle w:val="TOC5"/>
        <w:tabs>
          <w:tab w:val="right" w:leader="dot" w:pos="5030"/>
        </w:tabs>
        <w:rPr>
          <w:rFonts w:eastAsiaTheme="minorEastAsia"/>
          <w:noProof/>
          <w:sz w:val="22"/>
          <w:lang w:val="en-US" w:eastAsia="en-US" w:bidi="ar-SA"/>
        </w:rPr>
      </w:pPr>
      <w:hyperlink w:anchor="_Toc515558348" w:history="1">
        <w:r w:rsidR="00AA54FB" w:rsidRPr="00441933">
          <w:rPr>
            <w:rStyle w:val="Hyperlink"/>
            <w:noProof/>
          </w:rPr>
          <w:t>Retenção e Eliminação de Dados</w:t>
        </w:r>
        <w:r w:rsidR="00AA54FB">
          <w:rPr>
            <w:noProof/>
            <w:webHidden/>
          </w:rPr>
          <w:tab/>
        </w:r>
        <w:r w:rsidR="00AA54FB">
          <w:rPr>
            <w:noProof/>
            <w:webHidden/>
          </w:rPr>
          <w:fldChar w:fldCharType="begin"/>
        </w:r>
        <w:r w:rsidR="00AA54FB">
          <w:rPr>
            <w:noProof/>
            <w:webHidden/>
          </w:rPr>
          <w:instrText xml:space="preserve"> PAGEREF _Toc515558348 \h </w:instrText>
        </w:r>
        <w:r w:rsidR="00AA54FB">
          <w:rPr>
            <w:noProof/>
            <w:webHidden/>
          </w:rPr>
        </w:r>
        <w:r w:rsidR="00AA54FB">
          <w:rPr>
            <w:noProof/>
            <w:webHidden/>
          </w:rPr>
          <w:fldChar w:fldCharType="separate"/>
        </w:r>
        <w:r w:rsidR="00AA54FB">
          <w:rPr>
            <w:noProof/>
            <w:webHidden/>
          </w:rPr>
          <w:t>13</w:t>
        </w:r>
        <w:r w:rsidR="00AA54FB">
          <w:rPr>
            <w:noProof/>
            <w:webHidden/>
          </w:rPr>
          <w:fldChar w:fldCharType="end"/>
        </w:r>
      </w:hyperlink>
    </w:p>
    <w:p w14:paraId="581C6DF1" w14:textId="43DD3A4B" w:rsidR="00AA54FB" w:rsidRDefault="00AF738B">
      <w:pPr>
        <w:pStyle w:val="TOC5"/>
        <w:tabs>
          <w:tab w:val="right" w:leader="dot" w:pos="5030"/>
        </w:tabs>
        <w:rPr>
          <w:rFonts w:eastAsiaTheme="minorEastAsia"/>
          <w:noProof/>
          <w:sz w:val="22"/>
          <w:lang w:val="en-US" w:eastAsia="en-US" w:bidi="ar-SA"/>
        </w:rPr>
      </w:pPr>
      <w:hyperlink w:anchor="_Toc515558349" w:history="1">
        <w:r w:rsidR="00AA54FB" w:rsidRPr="00441933">
          <w:rPr>
            <w:rStyle w:val="Hyperlink"/>
            <w:noProof/>
          </w:rPr>
          <w:t>Compromisso de Confidencialidade do Contratante</w:t>
        </w:r>
        <w:r w:rsidR="00AA54FB">
          <w:rPr>
            <w:noProof/>
            <w:webHidden/>
          </w:rPr>
          <w:tab/>
        </w:r>
        <w:r w:rsidR="00AA54FB">
          <w:rPr>
            <w:noProof/>
            <w:webHidden/>
          </w:rPr>
          <w:fldChar w:fldCharType="begin"/>
        </w:r>
        <w:r w:rsidR="00AA54FB">
          <w:rPr>
            <w:noProof/>
            <w:webHidden/>
          </w:rPr>
          <w:instrText xml:space="preserve"> PAGEREF _Toc515558349 \h </w:instrText>
        </w:r>
        <w:r w:rsidR="00AA54FB">
          <w:rPr>
            <w:noProof/>
            <w:webHidden/>
          </w:rPr>
        </w:r>
        <w:r w:rsidR="00AA54FB">
          <w:rPr>
            <w:noProof/>
            <w:webHidden/>
          </w:rPr>
          <w:fldChar w:fldCharType="separate"/>
        </w:r>
        <w:r w:rsidR="00AA54FB">
          <w:rPr>
            <w:noProof/>
            <w:webHidden/>
          </w:rPr>
          <w:t>13</w:t>
        </w:r>
        <w:r w:rsidR="00AA54FB">
          <w:rPr>
            <w:noProof/>
            <w:webHidden/>
          </w:rPr>
          <w:fldChar w:fldCharType="end"/>
        </w:r>
      </w:hyperlink>
    </w:p>
    <w:p w14:paraId="55B289A5" w14:textId="691DDE65" w:rsidR="00AA54FB" w:rsidRDefault="00AF738B">
      <w:pPr>
        <w:pStyle w:val="TOC5"/>
        <w:tabs>
          <w:tab w:val="right" w:leader="dot" w:pos="5030"/>
        </w:tabs>
        <w:rPr>
          <w:rFonts w:eastAsiaTheme="minorEastAsia"/>
          <w:noProof/>
          <w:sz w:val="22"/>
          <w:lang w:val="en-US" w:eastAsia="en-US" w:bidi="ar-SA"/>
        </w:rPr>
      </w:pPr>
      <w:hyperlink w:anchor="_Toc515558350" w:history="1">
        <w:r w:rsidR="00AA54FB" w:rsidRPr="00441933">
          <w:rPr>
            <w:rStyle w:val="Hyperlink"/>
            <w:noProof/>
          </w:rPr>
          <w:t>Notificação e Controlos à utilização por parte dos Subcontratantes</w:t>
        </w:r>
        <w:r w:rsidR="00AA54FB">
          <w:rPr>
            <w:noProof/>
            <w:webHidden/>
          </w:rPr>
          <w:tab/>
        </w:r>
        <w:r w:rsidR="00AA54FB">
          <w:rPr>
            <w:noProof/>
            <w:webHidden/>
          </w:rPr>
          <w:fldChar w:fldCharType="begin"/>
        </w:r>
        <w:r w:rsidR="00AA54FB">
          <w:rPr>
            <w:noProof/>
            <w:webHidden/>
          </w:rPr>
          <w:instrText xml:space="preserve"> PAGEREF _Toc515558350 \h </w:instrText>
        </w:r>
        <w:r w:rsidR="00AA54FB">
          <w:rPr>
            <w:noProof/>
            <w:webHidden/>
          </w:rPr>
        </w:r>
        <w:r w:rsidR="00AA54FB">
          <w:rPr>
            <w:noProof/>
            <w:webHidden/>
          </w:rPr>
          <w:fldChar w:fldCharType="separate"/>
        </w:r>
        <w:r w:rsidR="00AA54FB">
          <w:rPr>
            <w:noProof/>
            <w:webHidden/>
          </w:rPr>
          <w:t>13</w:t>
        </w:r>
        <w:r w:rsidR="00AA54FB">
          <w:rPr>
            <w:noProof/>
            <w:webHidden/>
          </w:rPr>
          <w:fldChar w:fldCharType="end"/>
        </w:r>
      </w:hyperlink>
    </w:p>
    <w:p w14:paraId="3D5769A4" w14:textId="55998FB8" w:rsidR="00AA54FB" w:rsidRDefault="00AF738B">
      <w:pPr>
        <w:pStyle w:val="TOC5"/>
        <w:tabs>
          <w:tab w:val="right" w:leader="dot" w:pos="5030"/>
        </w:tabs>
        <w:rPr>
          <w:rFonts w:eastAsiaTheme="minorEastAsia"/>
          <w:noProof/>
          <w:sz w:val="22"/>
          <w:lang w:val="en-US" w:eastAsia="en-US" w:bidi="ar-SA"/>
        </w:rPr>
      </w:pPr>
      <w:hyperlink w:anchor="_Toc515558351" w:history="1">
        <w:r w:rsidR="00AA54FB" w:rsidRPr="00441933">
          <w:rPr>
            <w:rStyle w:val="Hyperlink"/>
            <w:noProof/>
          </w:rPr>
          <w:t>Instituições de Ensino</w:t>
        </w:r>
        <w:r w:rsidR="00AA54FB">
          <w:rPr>
            <w:noProof/>
            <w:webHidden/>
          </w:rPr>
          <w:tab/>
        </w:r>
        <w:r w:rsidR="00AA54FB">
          <w:rPr>
            <w:noProof/>
            <w:webHidden/>
          </w:rPr>
          <w:fldChar w:fldCharType="begin"/>
        </w:r>
        <w:r w:rsidR="00AA54FB">
          <w:rPr>
            <w:noProof/>
            <w:webHidden/>
          </w:rPr>
          <w:instrText xml:space="preserve"> PAGEREF _Toc515558351 \h </w:instrText>
        </w:r>
        <w:r w:rsidR="00AA54FB">
          <w:rPr>
            <w:noProof/>
            <w:webHidden/>
          </w:rPr>
        </w:r>
        <w:r w:rsidR="00AA54FB">
          <w:rPr>
            <w:noProof/>
            <w:webHidden/>
          </w:rPr>
          <w:fldChar w:fldCharType="separate"/>
        </w:r>
        <w:r w:rsidR="00AA54FB">
          <w:rPr>
            <w:noProof/>
            <w:webHidden/>
          </w:rPr>
          <w:t>13</w:t>
        </w:r>
        <w:r w:rsidR="00AA54FB">
          <w:rPr>
            <w:noProof/>
            <w:webHidden/>
          </w:rPr>
          <w:fldChar w:fldCharType="end"/>
        </w:r>
      </w:hyperlink>
    </w:p>
    <w:p w14:paraId="5D7C853A" w14:textId="417AC649" w:rsidR="00AA54FB" w:rsidRDefault="00AF738B">
      <w:pPr>
        <w:pStyle w:val="TOC5"/>
        <w:tabs>
          <w:tab w:val="right" w:leader="dot" w:pos="5030"/>
        </w:tabs>
        <w:rPr>
          <w:rFonts w:eastAsiaTheme="minorEastAsia"/>
          <w:noProof/>
          <w:sz w:val="22"/>
          <w:lang w:val="en-US" w:eastAsia="en-US" w:bidi="ar-SA"/>
        </w:rPr>
      </w:pPr>
      <w:hyperlink w:anchor="_Toc515558352" w:history="1">
        <w:r w:rsidR="00AA54FB" w:rsidRPr="00441933">
          <w:rPr>
            <w:rStyle w:val="Hyperlink"/>
            <w:noProof/>
          </w:rPr>
          <w:t>Associado de Negócio HIPAA</w:t>
        </w:r>
        <w:r w:rsidR="00AA54FB">
          <w:rPr>
            <w:noProof/>
            <w:webHidden/>
          </w:rPr>
          <w:tab/>
        </w:r>
        <w:r w:rsidR="00AA54FB">
          <w:rPr>
            <w:noProof/>
            <w:webHidden/>
          </w:rPr>
          <w:fldChar w:fldCharType="begin"/>
        </w:r>
        <w:r w:rsidR="00AA54FB">
          <w:rPr>
            <w:noProof/>
            <w:webHidden/>
          </w:rPr>
          <w:instrText xml:space="preserve"> PAGEREF _Toc515558352 \h </w:instrText>
        </w:r>
        <w:r w:rsidR="00AA54FB">
          <w:rPr>
            <w:noProof/>
            <w:webHidden/>
          </w:rPr>
        </w:r>
        <w:r w:rsidR="00AA54FB">
          <w:rPr>
            <w:noProof/>
            <w:webHidden/>
          </w:rPr>
          <w:fldChar w:fldCharType="separate"/>
        </w:r>
        <w:r w:rsidR="00AA54FB">
          <w:rPr>
            <w:noProof/>
            <w:webHidden/>
          </w:rPr>
          <w:t>14</w:t>
        </w:r>
        <w:r w:rsidR="00AA54FB">
          <w:rPr>
            <w:noProof/>
            <w:webHidden/>
          </w:rPr>
          <w:fldChar w:fldCharType="end"/>
        </w:r>
      </w:hyperlink>
    </w:p>
    <w:p w14:paraId="0D0FFB4F" w14:textId="4123808B" w:rsidR="00AA54FB" w:rsidRDefault="00AF738B">
      <w:pPr>
        <w:pStyle w:val="TOC5"/>
        <w:tabs>
          <w:tab w:val="right" w:leader="dot" w:pos="5030"/>
        </w:tabs>
        <w:rPr>
          <w:rFonts w:eastAsiaTheme="minorEastAsia"/>
          <w:noProof/>
          <w:sz w:val="22"/>
          <w:lang w:val="en-US" w:eastAsia="en-US" w:bidi="ar-SA"/>
        </w:rPr>
      </w:pPr>
      <w:hyperlink w:anchor="_Toc515558353" w:history="1">
        <w:r w:rsidR="00AA54FB" w:rsidRPr="00441933">
          <w:rPr>
            <w:rStyle w:val="Hyperlink"/>
            <w:noProof/>
          </w:rPr>
          <w:t>Como Contactar a Microsoft</w:t>
        </w:r>
        <w:r w:rsidR="00AA54FB">
          <w:rPr>
            <w:noProof/>
            <w:webHidden/>
          </w:rPr>
          <w:tab/>
        </w:r>
        <w:r w:rsidR="00AA54FB">
          <w:rPr>
            <w:noProof/>
            <w:webHidden/>
          </w:rPr>
          <w:fldChar w:fldCharType="begin"/>
        </w:r>
        <w:r w:rsidR="00AA54FB">
          <w:rPr>
            <w:noProof/>
            <w:webHidden/>
          </w:rPr>
          <w:instrText xml:space="preserve"> PAGEREF _Toc515558353 \h </w:instrText>
        </w:r>
        <w:r w:rsidR="00AA54FB">
          <w:rPr>
            <w:noProof/>
            <w:webHidden/>
          </w:rPr>
        </w:r>
        <w:r w:rsidR="00AA54FB">
          <w:rPr>
            <w:noProof/>
            <w:webHidden/>
          </w:rPr>
          <w:fldChar w:fldCharType="separate"/>
        </w:r>
        <w:r w:rsidR="00AA54FB">
          <w:rPr>
            <w:noProof/>
            <w:webHidden/>
          </w:rPr>
          <w:t>14</w:t>
        </w:r>
        <w:r w:rsidR="00AA54FB">
          <w:rPr>
            <w:noProof/>
            <w:webHidden/>
          </w:rPr>
          <w:fldChar w:fldCharType="end"/>
        </w:r>
      </w:hyperlink>
    </w:p>
    <w:p w14:paraId="3928B521" w14:textId="5175204F" w:rsidR="00AA54FB" w:rsidRDefault="00AF738B">
      <w:pPr>
        <w:pStyle w:val="TOC1"/>
        <w:tabs>
          <w:tab w:val="right" w:leader="dot" w:pos="5030"/>
        </w:tabs>
        <w:rPr>
          <w:rFonts w:eastAsiaTheme="minorEastAsia"/>
          <w:b w:val="0"/>
          <w:caps w:val="0"/>
          <w:noProof/>
          <w:sz w:val="22"/>
          <w:lang w:val="en-US" w:eastAsia="en-US" w:bidi="ar-SA"/>
        </w:rPr>
      </w:pPr>
      <w:hyperlink w:anchor="_Toc515558354" w:history="1">
        <w:r w:rsidR="00AA54FB" w:rsidRPr="00441933">
          <w:rPr>
            <w:rStyle w:val="Hyperlink"/>
            <w:noProof/>
          </w:rPr>
          <w:t>Apêndice A – Serviços Online Principais</w:t>
        </w:r>
        <w:r w:rsidR="00AA54FB">
          <w:rPr>
            <w:noProof/>
            <w:webHidden/>
          </w:rPr>
          <w:tab/>
        </w:r>
        <w:r w:rsidR="00AA54FB">
          <w:rPr>
            <w:noProof/>
            <w:webHidden/>
          </w:rPr>
          <w:fldChar w:fldCharType="begin"/>
        </w:r>
        <w:r w:rsidR="00AA54FB">
          <w:rPr>
            <w:noProof/>
            <w:webHidden/>
          </w:rPr>
          <w:instrText xml:space="preserve"> PAGEREF _Toc515558354 \h </w:instrText>
        </w:r>
        <w:r w:rsidR="00AA54FB">
          <w:rPr>
            <w:noProof/>
            <w:webHidden/>
          </w:rPr>
        </w:r>
        <w:r w:rsidR="00AA54FB">
          <w:rPr>
            <w:noProof/>
            <w:webHidden/>
          </w:rPr>
          <w:fldChar w:fldCharType="separate"/>
        </w:r>
        <w:r w:rsidR="00AA54FB">
          <w:rPr>
            <w:noProof/>
            <w:webHidden/>
          </w:rPr>
          <w:t>15</w:t>
        </w:r>
        <w:r w:rsidR="00AA54FB">
          <w:rPr>
            <w:noProof/>
            <w:webHidden/>
          </w:rPr>
          <w:fldChar w:fldCharType="end"/>
        </w:r>
      </w:hyperlink>
    </w:p>
    <w:p w14:paraId="69B98C00" w14:textId="6BD803E8" w:rsidR="00AA54FB" w:rsidRDefault="00AF738B">
      <w:pPr>
        <w:pStyle w:val="TOC1"/>
        <w:tabs>
          <w:tab w:val="right" w:leader="dot" w:pos="5030"/>
        </w:tabs>
        <w:rPr>
          <w:rFonts w:eastAsiaTheme="minorEastAsia"/>
          <w:b w:val="0"/>
          <w:caps w:val="0"/>
          <w:noProof/>
          <w:sz w:val="22"/>
          <w:lang w:val="en-US" w:eastAsia="en-US" w:bidi="ar-SA"/>
        </w:rPr>
      </w:pPr>
      <w:hyperlink w:anchor="_Toc515558355" w:history="1">
        <w:r w:rsidR="00AA54FB" w:rsidRPr="00441933">
          <w:rPr>
            <w:rStyle w:val="Hyperlink"/>
            <w:noProof/>
          </w:rPr>
          <w:t>Apêndice B – Medidas de Segurança</w:t>
        </w:r>
        <w:r w:rsidR="00AA54FB">
          <w:rPr>
            <w:noProof/>
            <w:webHidden/>
          </w:rPr>
          <w:tab/>
        </w:r>
        <w:r w:rsidR="00AA54FB">
          <w:rPr>
            <w:noProof/>
            <w:webHidden/>
          </w:rPr>
          <w:fldChar w:fldCharType="begin"/>
        </w:r>
        <w:r w:rsidR="00AA54FB">
          <w:rPr>
            <w:noProof/>
            <w:webHidden/>
          </w:rPr>
          <w:instrText xml:space="preserve"> PAGEREF _Toc515558355 \h </w:instrText>
        </w:r>
        <w:r w:rsidR="00AA54FB">
          <w:rPr>
            <w:noProof/>
            <w:webHidden/>
          </w:rPr>
        </w:r>
        <w:r w:rsidR="00AA54FB">
          <w:rPr>
            <w:noProof/>
            <w:webHidden/>
          </w:rPr>
          <w:fldChar w:fldCharType="separate"/>
        </w:r>
        <w:r w:rsidR="00AA54FB">
          <w:rPr>
            <w:noProof/>
            <w:webHidden/>
          </w:rPr>
          <w:t>15</w:t>
        </w:r>
        <w:r w:rsidR="00AA54FB">
          <w:rPr>
            <w:noProof/>
            <w:webHidden/>
          </w:rPr>
          <w:fldChar w:fldCharType="end"/>
        </w:r>
      </w:hyperlink>
    </w:p>
    <w:p w14:paraId="0E3CD41D" w14:textId="713E7106" w:rsidR="00AA54FB" w:rsidRDefault="00AA54F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8356" w:history="1">
        <w:r w:rsidRPr="00441933">
          <w:rPr>
            <w:rStyle w:val="Hyperlink"/>
            <w:noProof/>
          </w:rPr>
          <w:t>Termos Específicos do Serviço Online</w:t>
        </w:r>
        <w:r>
          <w:rPr>
            <w:noProof/>
            <w:webHidden/>
          </w:rPr>
          <w:tab/>
        </w:r>
        <w:r>
          <w:rPr>
            <w:noProof/>
            <w:webHidden/>
          </w:rPr>
          <w:fldChar w:fldCharType="begin"/>
        </w:r>
        <w:r>
          <w:rPr>
            <w:noProof/>
            <w:webHidden/>
          </w:rPr>
          <w:instrText xml:space="preserve"> PAGEREF _Toc515558356 \h </w:instrText>
        </w:r>
        <w:r>
          <w:rPr>
            <w:noProof/>
            <w:webHidden/>
          </w:rPr>
        </w:r>
        <w:r>
          <w:rPr>
            <w:noProof/>
            <w:webHidden/>
          </w:rPr>
          <w:fldChar w:fldCharType="separate"/>
        </w:r>
        <w:r>
          <w:rPr>
            <w:noProof/>
            <w:webHidden/>
          </w:rPr>
          <w:t>18</w:t>
        </w:r>
        <w:r>
          <w:rPr>
            <w:noProof/>
            <w:webHidden/>
          </w:rPr>
          <w:fldChar w:fldCharType="end"/>
        </w:r>
      </w:hyperlink>
    </w:p>
    <w:p w14:paraId="4EA21687" w14:textId="4E1F520C" w:rsidR="00AA54FB" w:rsidRDefault="00AF738B">
      <w:pPr>
        <w:pStyle w:val="TOC2"/>
        <w:tabs>
          <w:tab w:val="right" w:leader="dot" w:pos="5030"/>
        </w:tabs>
        <w:rPr>
          <w:rFonts w:eastAsiaTheme="minorEastAsia"/>
          <w:b w:val="0"/>
          <w:smallCaps w:val="0"/>
          <w:noProof/>
          <w:sz w:val="22"/>
          <w:lang w:val="en-US" w:eastAsia="en-US" w:bidi="ar-SA"/>
        </w:rPr>
      </w:pPr>
      <w:hyperlink w:anchor="_Toc515558357" w:history="1">
        <w:r w:rsidR="00AA54FB" w:rsidRPr="00441933">
          <w:rPr>
            <w:rStyle w:val="Hyperlink"/>
            <w:noProof/>
            <w:lang w:val="pt-BR"/>
          </w:rPr>
          <w:t>Serviços do Microsoft Azure</w:t>
        </w:r>
        <w:r w:rsidR="00AA54FB">
          <w:rPr>
            <w:noProof/>
            <w:webHidden/>
          </w:rPr>
          <w:tab/>
        </w:r>
        <w:r w:rsidR="00AA54FB">
          <w:rPr>
            <w:noProof/>
            <w:webHidden/>
          </w:rPr>
          <w:fldChar w:fldCharType="begin"/>
        </w:r>
        <w:r w:rsidR="00AA54FB">
          <w:rPr>
            <w:noProof/>
            <w:webHidden/>
          </w:rPr>
          <w:instrText xml:space="preserve"> PAGEREF _Toc515558357 \h </w:instrText>
        </w:r>
        <w:r w:rsidR="00AA54FB">
          <w:rPr>
            <w:noProof/>
            <w:webHidden/>
          </w:rPr>
        </w:r>
        <w:r w:rsidR="00AA54FB">
          <w:rPr>
            <w:noProof/>
            <w:webHidden/>
          </w:rPr>
          <w:fldChar w:fldCharType="separate"/>
        </w:r>
        <w:r w:rsidR="00AA54FB">
          <w:rPr>
            <w:noProof/>
            <w:webHidden/>
          </w:rPr>
          <w:t>18</w:t>
        </w:r>
        <w:r w:rsidR="00AA54FB">
          <w:rPr>
            <w:noProof/>
            <w:webHidden/>
          </w:rPr>
          <w:fldChar w:fldCharType="end"/>
        </w:r>
      </w:hyperlink>
    </w:p>
    <w:p w14:paraId="3B472983" w14:textId="3E5D5B05" w:rsidR="00AA54FB" w:rsidRDefault="00AF738B">
      <w:pPr>
        <w:pStyle w:val="TOC4"/>
        <w:rPr>
          <w:rFonts w:eastAsiaTheme="minorEastAsia"/>
          <w:smallCaps w:val="0"/>
          <w:noProof/>
          <w:sz w:val="22"/>
          <w:lang w:val="en-US" w:eastAsia="en-US" w:bidi="ar-SA"/>
        </w:rPr>
      </w:pPr>
      <w:hyperlink w:anchor="_Toc515558358" w:history="1">
        <w:r w:rsidR="00AA54FB" w:rsidRPr="00441933">
          <w:rPr>
            <w:rStyle w:val="Hyperlink"/>
            <w:noProof/>
            <w:lang w:val="pt-BR"/>
          </w:rPr>
          <w:t>Azure Maps</w:t>
        </w:r>
        <w:r w:rsidR="00AA54FB">
          <w:rPr>
            <w:noProof/>
            <w:webHidden/>
          </w:rPr>
          <w:tab/>
        </w:r>
        <w:r w:rsidR="00AA54FB">
          <w:rPr>
            <w:noProof/>
            <w:webHidden/>
          </w:rPr>
          <w:fldChar w:fldCharType="begin"/>
        </w:r>
        <w:r w:rsidR="00AA54FB">
          <w:rPr>
            <w:noProof/>
            <w:webHidden/>
          </w:rPr>
          <w:instrText xml:space="preserve"> PAGEREF _Toc515558358 \h </w:instrText>
        </w:r>
        <w:r w:rsidR="00AA54FB">
          <w:rPr>
            <w:noProof/>
            <w:webHidden/>
          </w:rPr>
        </w:r>
        <w:r w:rsidR="00AA54FB">
          <w:rPr>
            <w:noProof/>
            <w:webHidden/>
          </w:rPr>
          <w:fldChar w:fldCharType="separate"/>
        </w:r>
        <w:r w:rsidR="00AA54FB">
          <w:rPr>
            <w:noProof/>
            <w:webHidden/>
          </w:rPr>
          <w:t>19</w:t>
        </w:r>
        <w:r w:rsidR="00AA54FB">
          <w:rPr>
            <w:noProof/>
            <w:webHidden/>
          </w:rPr>
          <w:fldChar w:fldCharType="end"/>
        </w:r>
      </w:hyperlink>
    </w:p>
    <w:p w14:paraId="341052B8" w14:textId="3DE8D3F4" w:rsidR="00AA54FB" w:rsidRDefault="00AF738B">
      <w:pPr>
        <w:pStyle w:val="TOC4"/>
        <w:rPr>
          <w:rFonts w:eastAsiaTheme="minorEastAsia"/>
          <w:smallCaps w:val="0"/>
          <w:noProof/>
          <w:sz w:val="22"/>
          <w:lang w:val="en-US" w:eastAsia="en-US" w:bidi="ar-SA"/>
        </w:rPr>
      </w:pPr>
      <w:hyperlink w:anchor="_Toc515558359" w:history="1">
        <w:r w:rsidR="00AA54FB" w:rsidRPr="00441933">
          <w:rPr>
            <w:rStyle w:val="Hyperlink"/>
            <w:noProof/>
            <w:lang w:val="pt-BR"/>
          </w:rPr>
          <w:t>Microsoft Azure Stack</w:t>
        </w:r>
        <w:r w:rsidR="00AA54FB">
          <w:rPr>
            <w:noProof/>
            <w:webHidden/>
          </w:rPr>
          <w:tab/>
        </w:r>
        <w:r w:rsidR="00AA54FB">
          <w:rPr>
            <w:noProof/>
            <w:webHidden/>
          </w:rPr>
          <w:fldChar w:fldCharType="begin"/>
        </w:r>
        <w:r w:rsidR="00AA54FB">
          <w:rPr>
            <w:noProof/>
            <w:webHidden/>
          </w:rPr>
          <w:instrText xml:space="preserve"> PAGEREF _Toc515558359 \h </w:instrText>
        </w:r>
        <w:r w:rsidR="00AA54FB">
          <w:rPr>
            <w:noProof/>
            <w:webHidden/>
          </w:rPr>
        </w:r>
        <w:r w:rsidR="00AA54FB">
          <w:rPr>
            <w:noProof/>
            <w:webHidden/>
          </w:rPr>
          <w:fldChar w:fldCharType="separate"/>
        </w:r>
        <w:r w:rsidR="00AA54FB">
          <w:rPr>
            <w:noProof/>
            <w:webHidden/>
          </w:rPr>
          <w:t>20</w:t>
        </w:r>
        <w:r w:rsidR="00AA54FB">
          <w:rPr>
            <w:noProof/>
            <w:webHidden/>
          </w:rPr>
          <w:fldChar w:fldCharType="end"/>
        </w:r>
      </w:hyperlink>
    </w:p>
    <w:p w14:paraId="7142254C" w14:textId="3B023448" w:rsidR="00AA54FB" w:rsidRDefault="00AF738B">
      <w:pPr>
        <w:pStyle w:val="TOC4"/>
        <w:rPr>
          <w:rFonts w:eastAsiaTheme="minorEastAsia"/>
          <w:smallCaps w:val="0"/>
          <w:noProof/>
          <w:sz w:val="22"/>
          <w:lang w:val="en-US" w:eastAsia="en-US" w:bidi="ar-SA"/>
        </w:rPr>
      </w:pPr>
      <w:hyperlink w:anchor="_Toc515558360" w:history="1">
        <w:r w:rsidR="00AA54FB" w:rsidRPr="00441933">
          <w:rPr>
            <w:rStyle w:val="Hyperlink"/>
            <w:noProof/>
            <w:lang w:val="pt-BR"/>
          </w:rPr>
          <w:t>Serviços de Pesquisa do Bing</w:t>
        </w:r>
        <w:r w:rsidR="00AA54FB">
          <w:rPr>
            <w:noProof/>
            <w:webHidden/>
          </w:rPr>
          <w:tab/>
        </w:r>
        <w:r w:rsidR="00AA54FB">
          <w:rPr>
            <w:noProof/>
            <w:webHidden/>
          </w:rPr>
          <w:fldChar w:fldCharType="begin"/>
        </w:r>
        <w:r w:rsidR="00AA54FB">
          <w:rPr>
            <w:noProof/>
            <w:webHidden/>
          </w:rPr>
          <w:instrText xml:space="preserve"> PAGEREF _Toc515558360 \h </w:instrText>
        </w:r>
        <w:r w:rsidR="00AA54FB">
          <w:rPr>
            <w:noProof/>
            <w:webHidden/>
          </w:rPr>
        </w:r>
        <w:r w:rsidR="00AA54FB">
          <w:rPr>
            <w:noProof/>
            <w:webHidden/>
          </w:rPr>
          <w:fldChar w:fldCharType="separate"/>
        </w:r>
        <w:r w:rsidR="00AA54FB">
          <w:rPr>
            <w:noProof/>
            <w:webHidden/>
          </w:rPr>
          <w:t>20</w:t>
        </w:r>
        <w:r w:rsidR="00AA54FB">
          <w:rPr>
            <w:noProof/>
            <w:webHidden/>
          </w:rPr>
          <w:fldChar w:fldCharType="end"/>
        </w:r>
      </w:hyperlink>
    </w:p>
    <w:p w14:paraId="119DC741" w14:textId="37F45DF8" w:rsidR="00AA54FB" w:rsidRDefault="00AF738B">
      <w:pPr>
        <w:pStyle w:val="TOC4"/>
        <w:rPr>
          <w:rFonts w:eastAsiaTheme="minorEastAsia"/>
          <w:smallCaps w:val="0"/>
          <w:noProof/>
          <w:sz w:val="22"/>
          <w:lang w:val="en-US" w:eastAsia="en-US" w:bidi="ar-SA"/>
        </w:rPr>
      </w:pPr>
      <w:hyperlink w:anchor="_Toc515558361" w:history="1">
        <w:r w:rsidR="00AA54FB" w:rsidRPr="00441933">
          <w:rPr>
            <w:rStyle w:val="Hyperlink"/>
            <w:noProof/>
            <w:lang w:val="pt-BR"/>
          </w:rPr>
          <w:t>Serviços Cognitivos da Microsoft</w:t>
        </w:r>
        <w:r w:rsidR="00AA54FB">
          <w:rPr>
            <w:noProof/>
            <w:webHidden/>
          </w:rPr>
          <w:tab/>
        </w:r>
        <w:r w:rsidR="00AA54FB">
          <w:rPr>
            <w:noProof/>
            <w:webHidden/>
          </w:rPr>
          <w:fldChar w:fldCharType="begin"/>
        </w:r>
        <w:r w:rsidR="00AA54FB">
          <w:rPr>
            <w:noProof/>
            <w:webHidden/>
          </w:rPr>
          <w:instrText xml:space="preserve"> PAGEREF _Toc515558361 \h </w:instrText>
        </w:r>
        <w:r w:rsidR="00AA54FB">
          <w:rPr>
            <w:noProof/>
            <w:webHidden/>
          </w:rPr>
        </w:r>
        <w:r w:rsidR="00AA54FB">
          <w:rPr>
            <w:noProof/>
            <w:webHidden/>
          </w:rPr>
          <w:fldChar w:fldCharType="separate"/>
        </w:r>
        <w:r w:rsidR="00AA54FB">
          <w:rPr>
            <w:noProof/>
            <w:webHidden/>
          </w:rPr>
          <w:t>21</w:t>
        </w:r>
        <w:r w:rsidR="00AA54FB">
          <w:rPr>
            <w:noProof/>
            <w:webHidden/>
          </w:rPr>
          <w:fldChar w:fldCharType="end"/>
        </w:r>
      </w:hyperlink>
    </w:p>
    <w:p w14:paraId="6CF1B8CA" w14:textId="24D7CD0A" w:rsidR="00AA54FB" w:rsidRDefault="00AF738B">
      <w:pPr>
        <w:pStyle w:val="TOC4"/>
        <w:rPr>
          <w:rFonts w:eastAsiaTheme="minorEastAsia"/>
          <w:smallCaps w:val="0"/>
          <w:noProof/>
          <w:sz w:val="22"/>
          <w:lang w:val="en-US" w:eastAsia="en-US" w:bidi="ar-SA"/>
        </w:rPr>
      </w:pPr>
      <w:hyperlink w:anchor="_Toc515558362" w:history="1">
        <w:r w:rsidR="00AA54FB" w:rsidRPr="00441933">
          <w:rPr>
            <w:rStyle w:val="Hyperlink"/>
            <w:noProof/>
            <w:lang w:val="pt-BR"/>
          </w:rPr>
          <w:t>Microsoft Genomics</w:t>
        </w:r>
        <w:r w:rsidR="00AA54FB">
          <w:rPr>
            <w:noProof/>
            <w:webHidden/>
          </w:rPr>
          <w:tab/>
        </w:r>
        <w:r w:rsidR="00AA54FB">
          <w:rPr>
            <w:noProof/>
            <w:webHidden/>
          </w:rPr>
          <w:fldChar w:fldCharType="begin"/>
        </w:r>
        <w:r w:rsidR="00AA54FB">
          <w:rPr>
            <w:noProof/>
            <w:webHidden/>
          </w:rPr>
          <w:instrText xml:space="preserve"> PAGEREF _Toc515558362 \h </w:instrText>
        </w:r>
        <w:r w:rsidR="00AA54FB">
          <w:rPr>
            <w:noProof/>
            <w:webHidden/>
          </w:rPr>
        </w:r>
        <w:r w:rsidR="00AA54FB">
          <w:rPr>
            <w:noProof/>
            <w:webHidden/>
          </w:rPr>
          <w:fldChar w:fldCharType="separate"/>
        </w:r>
        <w:r w:rsidR="00AA54FB">
          <w:rPr>
            <w:noProof/>
            <w:webHidden/>
          </w:rPr>
          <w:t>21</w:t>
        </w:r>
        <w:r w:rsidR="00AA54FB">
          <w:rPr>
            <w:noProof/>
            <w:webHidden/>
          </w:rPr>
          <w:fldChar w:fldCharType="end"/>
        </w:r>
      </w:hyperlink>
    </w:p>
    <w:p w14:paraId="104B15B9" w14:textId="40603FA4" w:rsidR="00AA54FB" w:rsidRDefault="00AF738B">
      <w:pPr>
        <w:pStyle w:val="TOC4"/>
        <w:rPr>
          <w:rFonts w:eastAsiaTheme="minorEastAsia"/>
          <w:smallCaps w:val="0"/>
          <w:noProof/>
          <w:sz w:val="22"/>
          <w:lang w:val="en-US" w:eastAsia="en-US" w:bidi="ar-SA"/>
        </w:rPr>
      </w:pPr>
      <w:hyperlink w:anchor="_Toc515558363" w:history="1">
        <w:r w:rsidR="00AA54FB" w:rsidRPr="00441933">
          <w:rPr>
            <w:rStyle w:val="Hyperlink"/>
            <w:noProof/>
            <w:lang w:val="pt-BR"/>
          </w:rPr>
          <w:t>Visual Studio App Center</w:t>
        </w:r>
        <w:r w:rsidR="00AA54FB">
          <w:rPr>
            <w:noProof/>
            <w:webHidden/>
          </w:rPr>
          <w:tab/>
        </w:r>
        <w:r w:rsidR="00AA54FB">
          <w:rPr>
            <w:noProof/>
            <w:webHidden/>
          </w:rPr>
          <w:fldChar w:fldCharType="begin"/>
        </w:r>
        <w:r w:rsidR="00AA54FB">
          <w:rPr>
            <w:noProof/>
            <w:webHidden/>
          </w:rPr>
          <w:instrText xml:space="preserve"> PAGEREF _Toc515558363 \h </w:instrText>
        </w:r>
        <w:r w:rsidR="00AA54FB">
          <w:rPr>
            <w:noProof/>
            <w:webHidden/>
          </w:rPr>
        </w:r>
        <w:r w:rsidR="00AA54FB">
          <w:rPr>
            <w:noProof/>
            <w:webHidden/>
          </w:rPr>
          <w:fldChar w:fldCharType="separate"/>
        </w:r>
        <w:r w:rsidR="00AA54FB">
          <w:rPr>
            <w:noProof/>
            <w:webHidden/>
          </w:rPr>
          <w:t>21</w:t>
        </w:r>
        <w:r w:rsidR="00AA54FB">
          <w:rPr>
            <w:noProof/>
            <w:webHidden/>
          </w:rPr>
          <w:fldChar w:fldCharType="end"/>
        </w:r>
      </w:hyperlink>
    </w:p>
    <w:p w14:paraId="2B8D02E5" w14:textId="22597AA3" w:rsidR="00AA54FB" w:rsidRDefault="00AF738B">
      <w:pPr>
        <w:pStyle w:val="TOC2"/>
        <w:tabs>
          <w:tab w:val="right" w:leader="dot" w:pos="5030"/>
        </w:tabs>
        <w:rPr>
          <w:rFonts w:eastAsiaTheme="minorEastAsia"/>
          <w:b w:val="0"/>
          <w:smallCaps w:val="0"/>
          <w:noProof/>
          <w:sz w:val="22"/>
          <w:lang w:val="en-US" w:eastAsia="en-US" w:bidi="ar-SA"/>
        </w:rPr>
      </w:pPr>
      <w:hyperlink w:anchor="_Toc515558364" w:history="1">
        <w:r w:rsidR="00AA54FB" w:rsidRPr="00441933">
          <w:rPr>
            <w:rStyle w:val="Hyperlink"/>
            <w:noProof/>
            <w:lang w:val="pt-BR"/>
          </w:rPr>
          <w:t>Planos do Microsoft Azure</w:t>
        </w:r>
        <w:r w:rsidR="00AA54FB">
          <w:rPr>
            <w:noProof/>
            <w:webHidden/>
          </w:rPr>
          <w:tab/>
        </w:r>
        <w:r w:rsidR="00AA54FB">
          <w:rPr>
            <w:noProof/>
            <w:webHidden/>
          </w:rPr>
          <w:fldChar w:fldCharType="begin"/>
        </w:r>
        <w:r w:rsidR="00AA54FB">
          <w:rPr>
            <w:noProof/>
            <w:webHidden/>
          </w:rPr>
          <w:instrText xml:space="preserve"> PAGEREF _Toc515558364 \h </w:instrText>
        </w:r>
        <w:r w:rsidR="00AA54FB">
          <w:rPr>
            <w:noProof/>
            <w:webHidden/>
          </w:rPr>
        </w:r>
        <w:r w:rsidR="00AA54FB">
          <w:rPr>
            <w:noProof/>
            <w:webHidden/>
          </w:rPr>
          <w:fldChar w:fldCharType="separate"/>
        </w:r>
        <w:r w:rsidR="00AA54FB">
          <w:rPr>
            <w:noProof/>
            <w:webHidden/>
          </w:rPr>
          <w:t>22</w:t>
        </w:r>
        <w:r w:rsidR="00AA54FB">
          <w:rPr>
            <w:noProof/>
            <w:webHidden/>
          </w:rPr>
          <w:fldChar w:fldCharType="end"/>
        </w:r>
      </w:hyperlink>
    </w:p>
    <w:p w14:paraId="5BB4D6DE" w14:textId="0C2BEEA2" w:rsidR="00AA54FB" w:rsidRDefault="00AF738B">
      <w:pPr>
        <w:pStyle w:val="TOC4"/>
        <w:rPr>
          <w:rFonts w:eastAsiaTheme="minorEastAsia"/>
          <w:smallCaps w:val="0"/>
          <w:noProof/>
          <w:sz w:val="22"/>
          <w:lang w:val="en-US" w:eastAsia="en-US" w:bidi="ar-SA"/>
        </w:rPr>
      </w:pPr>
      <w:hyperlink w:anchor="_Toc515558365" w:history="1">
        <w:r w:rsidR="00AA54FB" w:rsidRPr="00441933">
          <w:rPr>
            <w:rStyle w:val="Hyperlink"/>
            <w:noProof/>
            <w:lang w:val="pt-BR"/>
          </w:rPr>
          <w:t>Azure Active Directory Basic</w:t>
        </w:r>
        <w:r w:rsidR="00AA54FB">
          <w:rPr>
            <w:noProof/>
            <w:webHidden/>
          </w:rPr>
          <w:tab/>
        </w:r>
        <w:r w:rsidR="00AA54FB">
          <w:rPr>
            <w:noProof/>
            <w:webHidden/>
          </w:rPr>
          <w:fldChar w:fldCharType="begin"/>
        </w:r>
        <w:r w:rsidR="00AA54FB">
          <w:rPr>
            <w:noProof/>
            <w:webHidden/>
          </w:rPr>
          <w:instrText xml:space="preserve"> PAGEREF _Toc515558365 \h </w:instrText>
        </w:r>
        <w:r w:rsidR="00AA54FB">
          <w:rPr>
            <w:noProof/>
            <w:webHidden/>
          </w:rPr>
        </w:r>
        <w:r w:rsidR="00AA54FB">
          <w:rPr>
            <w:noProof/>
            <w:webHidden/>
          </w:rPr>
          <w:fldChar w:fldCharType="separate"/>
        </w:r>
        <w:r w:rsidR="00AA54FB">
          <w:rPr>
            <w:noProof/>
            <w:webHidden/>
          </w:rPr>
          <w:t>22</w:t>
        </w:r>
        <w:r w:rsidR="00AA54FB">
          <w:rPr>
            <w:noProof/>
            <w:webHidden/>
          </w:rPr>
          <w:fldChar w:fldCharType="end"/>
        </w:r>
      </w:hyperlink>
    </w:p>
    <w:p w14:paraId="43A3EE05" w14:textId="05CF218F" w:rsidR="00AA54FB" w:rsidRDefault="00AF738B">
      <w:pPr>
        <w:pStyle w:val="TOC4"/>
        <w:rPr>
          <w:rFonts w:eastAsiaTheme="minorEastAsia"/>
          <w:smallCaps w:val="0"/>
          <w:noProof/>
          <w:sz w:val="22"/>
          <w:lang w:val="en-US" w:eastAsia="en-US" w:bidi="ar-SA"/>
        </w:rPr>
      </w:pPr>
      <w:hyperlink w:anchor="_Toc515558366" w:history="1">
        <w:r w:rsidR="00AA54FB" w:rsidRPr="00441933">
          <w:rPr>
            <w:rStyle w:val="Hyperlink"/>
            <w:noProof/>
            <w:lang w:val="pt-BR"/>
          </w:rPr>
          <w:t>Azure Active Directory Premium</w:t>
        </w:r>
        <w:r w:rsidR="00AA54FB">
          <w:rPr>
            <w:noProof/>
            <w:webHidden/>
          </w:rPr>
          <w:tab/>
        </w:r>
        <w:r w:rsidR="00AA54FB">
          <w:rPr>
            <w:noProof/>
            <w:webHidden/>
          </w:rPr>
          <w:fldChar w:fldCharType="begin"/>
        </w:r>
        <w:r w:rsidR="00AA54FB">
          <w:rPr>
            <w:noProof/>
            <w:webHidden/>
          </w:rPr>
          <w:instrText xml:space="preserve"> PAGEREF _Toc515558366 \h </w:instrText>
        </w:r>
        <w:r w:rsidR="00AA54FB">
          <w:rPr>
            <w:noProof/>
            <w:webHidden/>
          </w:rPr>
        </w:r>
        <w:r w:rsidR="00AA54FB">
          <w:rPr>
            <w:noProof/>
            <w:webHidden/>
          </w:rPr>
          <w:fldChar w:fldCharType="separate"/>
        </w:r>
        <w:r w:rsidR="00AA54FB">
          <w:rPr>
            <w:noProof/>
            <w:webHidden/>
          </w:rPr>
          <w:t>22</w:t>
        </w:r>
        <w:r w:rsidR="00AA54FB">
          <w:rPr>
            <w:noProof/>
            <w:webHidden/>
          </w:rPr>
          <w:fldChar w:fldCharType="end"/>
        </w:r>
      </w:hyperlink>
    </w:p>
    <w:p w14:paraId="02EF1AD3" w14:textId="227DE0BA" w:rsidR="00AA54FB" w:rsidRDefault="00AF738B">
      <w:pPr>
        <w:pStyle w:val="TOC4"/>
        <w:rPr>
          <w:rFonts w:eastAsiaTheme="minorEastAsia"/>
          <w:smallCaps w:val="0"/>
          <w:noProof/>
          <w:sz w:val="22"/>
          <w:lang w:val="en-US" w:eastAsia="en-US" w:bidi="ar-SA"/>
        </w:rPr>
      </w:pPr>
      <w:hyperlink w:anchor="_Toc515558367" w:history="1">
        <w:r w:rsidR="00AA54FB" w:rsidRPr="00441933">
          <w:rPr>
            <w:rStyle w:val="Hyperlink"/>
            <w:noProof/>
            <w:lang w:val="pt-BR"/>
          </w:rPr>
          <w:t>Azure Information Protection Premium</w:t>
        </w:r>
        <w:r w:rsidR="00AA54FB">
          <w:rPr>
            <w:noProof/>
            <w:webHidden/>
          </w:rPr>
          <w:tab/>
        </w:r>
        <w:r w:rsidR="00AA54FB">
          <w:rPr>
            <w:noProof/>
            <w:webHidden/>
          </w:rPr>
          <w:fldChar w:fldCharType="begin"/>
        </w:r>
        <w:r w:rsidR="00AA54FB">
          <w:rPr>
            <w:noProof/>
            <w:webHidden/>
          </w:rPr>
          <w:instrText xml:space="preserve"> PAGEREF _Toc515558367 \h </w:instrText>
        </w:r>
        <w:r w:rsidR="00AA54FB">
          <w:rPr>
            <w:noProof/>
            <w:webHidden/>
          </w:rPr>
        </w:r>
        <w:r w:rsidR="00AA54FB">
          <w:rPr>
            <w:noProof/>
            <w:webHidden/>
          </w:rPr>
          <w:fldChar w:fldCharType="separate"/>
        </w:r>
        <w:r w:rsidR="00AA54FB">
          <w:rPr>
            <w:noProof/>
            <w:webHidden/>
          </w:rPr>
          <w:t>22</w:t>
        </w:r>
        <w:r w:rsidR="00AA54FB">
          <w:rPr>
            <w:noProof/>
            <w:webHidden/>
          </w:rPr>
          <w:fldChar w:fldCharType="end"/>
        </w:r>
      </w:hyperlink>
    </w:p>
    <w:p w14:paraId="29E4BE6F" w14:textId="251A3F45" w:rsidR="00AA54FB" w:rsidRDefault="00AF738B">
      <w:pPr>
        <w:pStyle w:val="TOC3"/>
        <w:rPr>
          <w:rFonts w:eastAsiaTheme="minorEastAsia"/>
          <w:b w:val="0"/>
          <w:smallCaps w:val="0"/>
          <w:sz w:val="22"/>
          <w:lang w:val="en-US" w:eastAsia="en-US" w:bidi="ar-SA"/>
        </w:rPr>
      </w:pPr>
      <w:hyperlink w:anchor="_Toc515558368" w:history="1">
        <w:r w:rsidR="00AA54FB" w:rsidRPr="00441933">
          <w:rPr>
            <w:rStyle w:val="Hyperlink"/>
          </w:rPr>
          <w:t>Serviços do Microsoft Dynamics 365</w:t>
        </w:r>
        <w:r w:rsidR="00AA54FB">
          <w:rPr>
            <w:webHidden/>
          </w:rPr>
          <w:tab/>
        </w:r>
        <w:r w:rsidR="00AA54FB">
          <w:rPr>
            <w:webHidden/>
          </w:rPr>
          <w:fldChar w:fldCharType="begin"/>
        </w:r>
        <w:r w:rsidR="00AA54FB">
          <w:rPr>
            <w:webHidden/>
          </w:rPr>
          <w:instrText xml:space="preserve"> PAGEREF _Toc515558368 \h </w:instrText>
        </w:r>
        <w:r w:rsidR="00AA54FB">
          <w:rPr>
            <w:webHidden/>
          </w:rPr>
        </w:r>
        <w:r w:rsidR="00AA54FB">
          <w:rPr>
            <w:webHidden/>
          </w:rPr>
          <w:fldChar w:fldCharType="separate"/>
        </w:r>
        <w:r w:rsidR="00AA54FB">
          <w:rPr>
            <w:webHidden/>
          </w:rPr>
          <w:t>22</w:t>
        </w:r>
        <w:r w:rsidR="00AA54FB">
          <w:rPr>
            <w:webHidden/>
          </w:rPr>
          <w:fldChar w:fldCharType="end"/>
        </w:r>
      </w:hyperlink>
    </w:p>
    <w:p w14:paraId="476A817E" w14:textId="64ACD60A" w:rsidR="00AA54FB" w:rsidRDefault="00AF738B">
      <w:pPr>
        <w:pStyle w:val="TOC2"/>
        <w:tabs>
          <w:tab w:val="right" w:leader="dot" w:pos="5030"/>
        </w:tabs>
        <w:rPr>
          <w:rFonts w:eastAsiaTheme="minorEastAsia"/>
          <w:b w:val="0"/>
          <w:smallCaps w:val="0"/>
          <w:noProof/>
          <w:sz w:val="22"/>
          <w:lang w:val="en-US" w:eastAsia="en-US" w:bidi="ar-SA"/>
        </w:rPr>
      </w:pPr>
      <w:hyperlink w:anchor="_Toc515558369" w:history="1">
        <w:r w:rsidR="00AA54FB" w:rsidRPr="00441933">
          <w:rPr>
            <w:rStyle w:val="Hyperlink"/>
            <w:noProof/>
            <w:lang w:val="pt-BR"/>
          </w:rPr>
          <w:t>Serviços do Office 365</w:t>
        </w:r>
        <w:r w:rsidR="00AA54FB">
          <w:rPr>
            <w:noProof/>
            <w:webHidden/>
          </w:rPr>
          <w:tab/>
        </w:r>
        <w:r w:rsidR="00AA54FB">
          <w:rPr>
            <w:noProof/>
            <w:webHidden/>
          </w:rPr>
          <w:fldChar w:fldCharType="begin"/>
        </w:r>
        <w:r w:rsidR="00AA54FB">
          <w:rPr>
            <w:noProof/>
            <w:webHidden/>
          </w:rPr>
          <w:instrText xml:space="preserve"> PAGEREF _Toc515558369 \h </w:instrText>
        </w:r>
        <w:r w:rsidR="00AA54FB">
          <w:rPr>
            <w:noProof/>
            <w:webHidden/>
          </w:rPr>
        </w:r>
        <w:r w:rsidR="00AA54FB">
          <w:rPr>
            <w:noProof/>
            <w:webHidden/>
          </w:rPr>
          <w:fldChar w:fldCharType="separate"/>
        </w:r>
        <w:r w:rsidR="00AA54FB">
          <w:rPr>
            <w:noProof/>
            <w:webHidden/>
          </w:rPr>
          <w:t>24</w:t>
        </w:r>
        <w:r w:rsidR="00AA54FB">
          <w:rPr>
            <w:noProof/>
            <w:webHidden/>
          </w:rPr>
          <w:fldChar w:fldCharType="end"/>
        </w:r>
      </w:hyperlink>
    </w:p>
    <w:p w14:paraId="5BF68F18" w14:textId="650017CB" w:rsidR="00AA54FB" w:rsidRDefault="00AF738B">
      <w:pPr>
        <w:pStyle w:val="TOC4"/>
        <w:rPr>
          <w:rFonts w:eastAsiaTheme="minorEastAsia"/>
          <w:smallCaps w:val="0"/>
          <w:noProof/>
          <w:sz w:val="22"/>
          <w:lang w:val="en-US" w:eastAsia="en-US" w:bidi="ar-SA"/>
        </w:rPr>
      </w:pPr>
      <w:hyperlink w:anchor="_Toc515558370" w:history="1">
        <w:r w:rsidR="00AA54FB" w:rsidRPr="00441933">
          <w:rPr>
            <w:rStyle w:val="Hyperlink"/>
            <w:noProof/>
            <w:lang w:val="pt-BR"/>
          </w:rPr>
          <w:t>Exchange Online</w:t>
        </w:r>
        <w:r w:rsidR="00AA54FB">
          <w:rPr>
            <w:noProof/>
            <w:webHidden/>
          </w:rPr>
          <w:tab/>
        </w:r>
        <w:r w:rsidR="00AA54FB">
          <w:rPr>
            <w:noProof/>
            <w:webHidden/>
          </w:rPr>
          <w:fldChar w:fldCharType="begin"/>
        </w:r>
        <w:r w:rsidR="00AA54FB">
          <w:rPr>
            <w:noProof/>
            <w:webHidden/>
          </w:rPr>
          <w:instrText xml:space="preserve"> PAGEREF _Toc515558370 \h </w:instrText>
        </w:r>
        <w:r w:rsidR="00AA54FB">
          <w:rPr>
            <w:noProof/>
            <w:webHidden/>
          </w:rPr>
        </w:r>
        <w:r w:rsidR="00AA54FB">
          <w:rPr>
            <w:noProof/>
            <w:webHidden/>
          </w:rPr>
          <w:fldChar w:fldCharType="separate"/>
        </w:r>
        <w:r w:rsidR="00AA54FB">
          <w:rPr>
            <w:noProof/>
            <w:webHidden/>
          </w:rPr>
          <w:t>25</w:t>
        </w:r>
        <w:r w:rsidR="00AA54FB">
          <w:rPr>
            <w:noProof/>
            <w:webHidden/>
          </w:rPr>
          <w:fldChar w:fldCharType="end"/>
        </w:r>
      </w:hyperlink>
    </w:p>
    <w:p w14:paraId="1CDC8122" w14:textId="6FB00EEF" w:rsidR="00AA54FB" w:rsidRDefault="00AF738B">
      <w:pPr>
        <w:pStyle w:val="TOC4"/>
        <w:rPr>
          <w:rFonts w:eastAsiaTheme="minorEastAsia"/>
          <w:smallCaps w:val="0"/>
          <w:noProof/>
          <w:sz w:val="22"/>
          <w:lang w:val="en-US" w:eastAsia="en-US" w:bidi="ar-SA"/>
        </w:rPr>
      </w:pPr>
      <w:hyperlink w:anchor="_Toc515558371" w:history="1">
        <w:r w:rsidR="00AA54FB" w:rsidRPr="00441933">
          <w:rPr>
            <w:rStyle w:val="Hyperlink"/>
            <w:noProof/>
            <w:lang w:val="pt-BR"/>
          </w:rPr>
          <w:t>Office 365 Applications</w:t>
        </w:r>
        <w:r w:rsidR="00AA54FB">
          <w:rPr>
            <w:noProof/>
            <w:webHidden/>
          </w:rPr>
          <w:tab/>
        </w:r>
        <w:r w:rsidR="00AA54FB">
          <w:rPr>
            <w:noProof/>
            <w:webHidden/>
          </w:rPr>
          <w:fldChar w:fldCharType="begin"/>
        </w:r>
        <w:r w:rsidR="00AA54FB">
          <w:rPr>
            <w:noProof/>
            <w:webHidden/>
          </w:rPr>
          <w:instrText xml:space="preserve"> PAGEREF _Toc515558371 \h </w:instrText>
        </w:r>
        <w:r w:rsidR="00AA54FB">
          <w:rPr>
            <w:noProof/>
            <w:webHidden/>
          </w:rPr>
        </w:r>
        <w:r w:rsidR="00AA54FB">
          <w:rPr>
            <w:noProof/>
            <w:webHidden/>
          </w:rPr>
          <w:fldChar w:fldCharType="separate"/>
        </w:r>
        <w:r w:rsidR="00AA54FB">
          <w:rPr>
            <w:noProof/>
            <w:webHidden/>
          </w:rPr>
          <w:t>26</w:t>
        </w:r>
        <w:r w:rsidR="00AA54FB">
          <w:rPr>
            <w:noProof/>
            <w:webHidden/>
          </w:rPr>
          <w:fldChar w:fldCharType="end"/>
        </w:r>
      </w:hyperlink>
    </w:p>
    <w:p w14:paraId="5252C107" w14:textId="56B75C6E" w:rsidR="00AA54FB" w:rsidRDefault="00AF738B">
      <w:pPr>
        <w:pStyle w:val="TOC4"/>
        <w:rPr>
          <w:rFonts w:eastAsiaTheme="minorEastAsia"/>
          <w:smallCaps w:val="0"/>
          <w:noProof/>
          <w:sz w:val="22"/>
          <w:lang w:val="en-US" w:eastAsia="en-US" w:bidi="ar-SA"/>
        </w:rPr>
      </w:pPr>
      <w:hyperlink w:anchor="_Toc515558372" w:history="1">
        <w:r w:rsidR="00AA54FB" w:rsidRPr="00441933">
          <w:rPr>
            <w:rStyle w:val="Hyperlink"/>
            <w:noProof/>
            <w:lang w:val="pt-BR"/>
          </w:rPr>
          <w:t>Microsoft MyAnalytics</w:t>
        </w:r>
        <w:r w:rsidR="00AA54FB">
          <w:rPr>
            <w:noProof/>
            <w:webHidden/>
          </w:rPr>
          <w:tab/>
        </w:r>
        <w:r w:rsidR="00AA54FB">
          <w:rPr>
            <w:noProof/>
            <w:webHidden/>
          </w:rPr>
          <w:fldChar w:fldCharType="begin"/>
        </w:r>
        <w:r w:rsidR="00AA54FB">
          <w:rPr>
            <w:noProof/>
            <w:webHidden/>
          </w:rPr>
          <w:instrText xml:space="preserve"> PAGEREF _Toc515558372 \h </w:instrText>
        </w:r>
        <w:r w:rsidR="00AA54FB">
          <w:rPr>
            <w:noProof/>
            <w:webHidden/>
          </w:rPr>
        </w:r>
        <w:r w:rsidR="00AA54FB">
          <w:rPr>
            <w:noProof/>
            <w:webHidden/>
          </w:rPr>
          <w:fldChar w:fldCharType="separate"/>
        </w:r>
        <w:r w:rsidR="00AA54FB">
          <w:rPr>
            <w:noProof/>
            <w:webHidden/>
          </w:rPr>
          <w:t>27</w:t>
        </w:r>
        <w:r w:rsidR="00AA54FB">
          <w:rPr>
            <w:noProof/>
            <w:webHidden/>
          </w:rPr>
          <w:fldChar w:fldCharType="end"/>
        </w:r>
      </w:hyperlink>
    </w:p>
    <w:p w14:paraId="4BC414EA" w14:textId="68B9429E" w:rsidR="00AA54FB" w:rsidRDefault="00AF738B">
      <w:pPr>
        <w:pStyle w:val="TOC4"/>
        <w:rPr>
          <w:rFonts w:eastAsiaTheme="minorEastAsia"/>
          <w:smallCaps w:val="0"/>
          <w:noProof/>
          <w:sz w:val="22"/>
          <w:lang w:val="en-US" w:eastAsia="en-US" w:bidi="ar-SA"/>
        </w:rPr>
      </w:pPr>
      <w:hyperlink w:anchor="_Toc515558373" w:history="1">
        <w:r w:rsidR="00AA54FB" w:rsidRPr="00441933">
          <w:rPr>
            <w:rStyle w:val="Hyperlink"/>
            <w:noProof/>
            <w:lang w:val="pt-BR"/>
          </w:rPr>
          <w:t>Office Online</w:t>
        </w:r>
        <w:r w:rsidR="00AA54FB">
          <w:rPr>
            <w:noProof/>
            <w:webHidden/>
          </w:rPr>
          <w:tab/>
        </w:r>
        <w:r w:rsidR="00AA54FB">
          <w:rPr>
            <w:noProof/>
            <w:webHidden/>
          </w:rPr>
          <w:fldChar w:fldCharType="begin"/>
        </w:r>
        <w:r w:rsidR="00AA54FB">
          <w:rPr>
            <w:noProof/>
            <w:webHidden/>
          </w:rPr>
          <w:instrText xml:space="preserve"> PAGEREF _Toc515558373 \h </w:instrText>
        </w:r>
        <w:r w:rsidR="00AA54FB">
          <w:rPr>
            <w:noProof/>
            <w:webHidden/>
          </w:rPr>
        </w:r>
        <w:r w:rsidR="00AA54FB">
          <w:rPr>
            <w:noProof/>
            <w:webHidden/>
          </w:rPr>
          <w:fldChar w:fldCharType="separate"/>
        </w:r>
        <w:r w:rsidR="00AA54FB">
          <w:rPr>
            <w:noProof/>
            <w:webHidden/>
          </w:rPr>
          <w:t>27</w:t>
        </w:r>
        <w:r w:rsidR="00AA54FB">
          <w:rPr>
            <w:noProof/>
            <w:webHidden/>
          </w:rPr>
          <w:fldChar w:fldCharType="end"/>
        </w:r>
      </w:hyperlink>
    </w:p>
    <w:p w14:paraId="3C633A03" w14:textId="21E423B4" w:rsidR="00AA54FB" w:rsidRDefault="00AF738B">
      <w:pPr>
        <w:pStyle w:val="TOC4"/>
        <w:rPr>
          <w:rFonts w:eastAsiaTheme="minorEastAsia"/>
          <w:smallCaps w:val="0"/>
          <w:noProof/>
          <w:sz w:val="22"/>
          <w:lang w:val="en-US" w:eastAsia="en-US" w:bidi="ar-SA"/>
        </w:rPr>
      </w:pPr>
      <w:hyperlink w:anchor="_Toc515558374" w:history="1">
        <w:r w:rsidR="00AA54FB" w:rsidRPr="00441933">
          <w:rPr>
            <w:rStyle w:val="Hyperlink"/>
            <w:noProof/>
            <w:lang w:val="pt-BR"/>
          </w:rPr>
          <w:t>OneDrive for Business</w:t>
        </w:r>
        <w:r w:rsidR="00AA54FB">
          <w:rPr>
            <w:noProof/>
            <w:webHidden/>
          </w:rPr>
          <w:tab/>
        </w:r>
        <w:r w:rsidR="00AA54FB">
          <w:rPr>
            <w:noProof/>
            <w:webHidden/>
          </w:rPr>
          <w:fldChar w:fldCharType="begin"/>
        </w:r>
        <w:r w:rsidR="00AA54FB">
          <w:rPr>
            <w:noProof/>
            <w:webHidden/>
          </w:rPr>
          <w:instrText xml:space="preserve"> PAGEREF _Toc515558374 \h </w:instrText>
        </w:r>
        <w:r w:rsidR="00AA54FB">
          <w:rPr>
            <w:noProof/>
            <w:webHidden/>
          </w:rPr>
        </w:r>
        <w:r w:rsidR="00AA54FB">
          <w:rPr>
            <w:noProof/>
            <w:webHidden/>
          </w:rPr>
          <w:fldChar w:fldCharType="separate"/>
        </w:r>
        <w:r w:rsidR="00AA54FB">
          <w:rPr>
            <w:noProof/>
            <w:webHidden/>
          </w:rPr>
          <w:t>27</w:t>
        </w:r>
        <w:r w:rsidR="00AA54FB">
          <w:rPr>
            <w:noProof/>
            <w:webHidden/>
          </w:rPr>
          <w:fldChar w:fldCharType="end"/>
        </w:r>
      </w:hyperlink>
    </w:p>
    <w:p w14:paraId="45B5593C" w14:textId="05801185" w:rsidR="00AA54FB" w:rsidRDefault="00AF738B">
      <w:pPr>
        <w:pStyle w:val="TOC4"/>
        <w:rPr>
          <w:rFonts w:eastAsiaTheme="minorEastAsia"/>
          <w:smallCaps w:val="0"/>
          <w:noProof/>
          <w:sz w:val="22"/>
          <w:lang w:val="en-US" w:eastAsia="en-US" w:bidi="ar-SA"/>
        </w:rPr>
      </w:pPr>
      <w:hyperlink w:anchor="_Toc515558375" w:history="1">
        <w:r w:rsidR="00AA54FB" w:rsidRPr="00441933">
          <w:rPr>
            <w:rStyle w:val="Hyperlink"/>
            <w:noProof/>
            <w:lang w:val="pt-BR"/>
          </w:rPr>
          <w:t>Project Online</w:t>
        </w:r>
        <w:r w:rsidR="00AA54FB">
          <w:rPr>
            <w:noProof/>
            <w:webHidden/>
          </w:rPr>
          <w:tab/>
        </w:r>
        <w:r w:rsidR="00AA54FB">
          <w:rPr>
            <w:noProof/>
            <w:webHidden/>
          </w:rPr>
          <w:fldChar w:fldCharType="begin"/>
        </w:r>
        <w:r w:rsidR="00AA54FB">
          <w:rPr>
            <w:noProof/>
            <w:webHidden/>
          </w:rPr>
          <w:instrText xml:space="preserve"> PAGEREF _Toc515558375 \h </w:instrText>
        </w:r>
        <w:r w:rsidR="00AA54FB">
          <w:rPr>
            <w:noProof/>
            <w:webHidden/>
          </w:rPr>
        </w:r>
        <w:r w:rsidR="00AA54FB">
          <w:rPr>
            <w:noProof/>
            <w:webHidden/>
          </w:rPr>
          <w:fldChar w:fldCharType="separate"/>
        </w:r>
        <w:r w:rsidR="00AA54FB">
          <w:rPr>
            <w:noProof/>
            <w:webHidden/>
          </w:rPr>
          <w:t>28</w:t>
        </w:r>
        <w:r w:rsidR="00AA54FB">
          <w:rPr>
            <w:noProof/>
            <w:webHidden/>
          </w:rPr>
          <w:fldChar w:fldCharType="end"/>
        </w:r>
      </w:hyperlink>
    </w:p>
    <w:p w14:paraId="592D2BF6" w14:textId="5A67FA88" w:rsidR="00AA54FB" w:rsidRDefault="00AF738B">
      <w:pPr>
        <w:pStyle w:val="TOC4"/>
        <w:rPr>
          <w:rFonts w:eastAsiaTheme="minorEastAsia"/>
          <w:smallCaps w:val="0"/>
          <w:noProof/>
          <w:sz w:val="22"/>
          <w:lang w:val="en-US" w:eastAsia="en-US" w:bidi="ar-SA"/>
        </w:rPr>
      </w:pPr>
      <w:hyperlink w:anchor="_Toc515558376" w:history="1">
        <w:r w:rsidR="00AA54FB" w:rsidRPr="00441933">
          <w:rPr>
            <w:rStyle w:val="Hyperlink"/>
            <w:noProof/>
            <w:lang w:val="pt-BR"/>
          </w:rPr>
          <w:t>SharePoint Online</w:t>
        </w:r>
        <w:r w:rsidR="00AA54FB">
          <w:rPr>
            <w:noProof/>
            <w:webHidden/>
          </w:rPr>
          <w:tab/>
        </w:r>
        <w:r w:rsidR="00AA54FB">
          <w:rPr>
            <w:noProof/>
            <w:webHidden/>
          </w:rPr>
          <w:fldChar w:fldCharType="begin"/>
        </w:r>
        <w:r w:rsidR="00AA54FB">
          <w:rPr>
            <w:noProof/>
            <w:webHidden/>
          </w:rPr>
          <w:instrText xml:space="preserve"> PAGEREF _Toc515558376 \h </w:instrText>
        </w:r>
        <w:r w:rsidR="00AA54FB">
          <w:rPr>
            <w:noProof/>
            <w:webHidden/>
          </w:rPr>
        </w:r>
        <w:r w:rsidR="00AA54FB">
          <w:rPr>
            <w:noProof/>
            <w:webHidden/>
          </w:rPr>
          <w:fldChar w:fldCharType="separate"/>
        </w:r>
        <w:r w:rsidR="00AA54FB">
          <w:rPr>
            <w:noProof/>
            <w:webHidden/>
          </w:rPr>
          <w:t>28</w:t>
        </w:r>
        <w:r w:rsidR="00AA54FB">
          <w:rPr>
            <w:noProof/>
            <w:webHidden/>
          </w:rPr>
          <w:fldChar w:fldCharType="end"/>
        </w:r>
      </w:hyperlink>
    </w:p>
    <w:p w14:paraId="34FC5C0D" w14:textId="2987A26A" w:rsidR="00AA54FB" w:rsidRDefault="00AF738B">
      <w:pPr>
        <w:pStyle w:val="TOC4"/>
        <w:rPr>
          <w:rFonts w:eastAsiaTheme="minorEastAsia"/>
          <w:smallCaps w:val="0"/>
          <w:noProof/>
          <w:sz w:val="22"/>
          <w:lang w:val="en-US" w:eastAsia="en-US" w:bidi="ar-SA"/>
        </w:rPr>
      </w:pPr>
      <w:hyperlink w:anchor="_Toc515558377" w:history="1">
        <w:r w:rsidR="00AA54FB" w:rsidRPr="00441933">
          <w:rPr>
            <w:rStyle w:val="Hyperlink"/>
            <w:noProof/>
            <w:lang w:val="pt-BR"/>
          </w:rPr>
          <w:t>Skype para Empresas Online</w:t>
        </w:r>
        <w:r w:rsidR="00AA54FB">
          <w:rPr>
            <w:noProof/>
            <w:webHidden/>
          </w:rPr>
          <w:tab/>
        </w:r>
        <w:r w:rsidR="00AA54FB">
          <w:rPr>
            <w:noProof/>
            <w:webHidden/>
          </w:rPr>
          <w:fldChar w:fldCharType="begin"/>
        </w:r>
        <w:r w:rsidR="00AA54FB">
          <w:rPr>
            <w:noProof/>
            <w:webHidden/>
          </w:rPr>
          <w:instrText xml:space="preserve"> PAGEREF _Toc515558377 \h </w:instrText>
        </w:r>
        <w:r w:rsidR="00AA54FB">
          <w:rPr>
            <w:noProof/>
            <w:webHidden/>
          </w:rPr>
        </w:r>
        <w:r w:rsidR="00AA54FB">
          <w:rPr>
            <w:noProof/>
            <w:webHidden/>
          </w:rPr>
          <w:fldChar w:fldCharType="separate"/>
        </w:r>
        <w:r w:rsidR="00AA54FB">
          <w:rPr>
            <w:noProof/>
            <w:webHidden/>
          </w:rPr>
          <w:t>28</w:t>
        </w:r>
        <w:r w:rsidR="00AA54FB">
          <w:rPr>
            <w:noProof/>
            <w:webHidden/>
          </w:rPr>
          <w:fldChar w:fldCharType="end"/>
        </w:r>
      </w:hyperlink>
    </w:p>
    <w:p w14:paraId="506436D6" w14:textId="52B61B15" w:rsidR="00AA54FB" w:rsidRDefault="00AF738B">
      <w:pPr>
        <w:pStyle w:val="TOC2"/>
        <w:tabs>
          <w:tab w:val="right" w:leader="dot" w:pos="5030"/>
        </w:tabs>
        <w:rPr>
          <w:rFonts w:eastAsiaTheme="minorEastAsia"/>
          <w:b w:val="0"/>
          <w:smallCaps w:val="0"/>
          <w:noProof/>
          <w:sz w:val="22"/>
          <w:lang w:val="en-US" w:eastAsia="en-US" w:bidi="ar-SA"/>
        </w:rPr>
      </w:pPr>
      <w:hyperlink w:anchor="_Toc515558378" w:history="1">
        <w:r w:rsidR="00AA54FB" w:rsidRPr="00441933">
          <w:rPr>
            <w:rStyle w:val="Hyperlink"/>
            <w:noProof/>
            <w:lang w:val="pt-BR"/>
          </w:rPr>
          <w:t>Outros Serviços Online</w:t>
        </w:r>
        <w:r w:rsidR="00AA54FB">
          <w:rPr>
            <w:noProof/>
            <w:webHidden/>
          </w:rPr>
          <w:tab/>
        </w:r>
        <w:r w:rsidR="00AA54FB">
          <w:rPr>
            <w:noProof/>
            <w:webHidden/>
          </w:rPr>
          <w:fldChar w:fldCharType="begin"/>
        </w:r>
        <w:r w:rsidR="00AA54FB">
          <w:rPr>
            <w:noProof/>
            <w:webHidden/>
          </w:rPr>
          <w:instrText xml:space="preserve"> PAGEREF _Toc515558378 \h </w:instrText>
        </w:r>
        <w:r w:rsidR="00AA54FB">
          <w:rPr>
            <w:noProof/>
            <w:webHidden/>
          </w:rPr>
        </w:r>
        <w:r w:rsidR="00AA54FB">
          <w:rPr>
            <w:noProof/>
            <w:webHidden/>
          </w:rPr>
          <w:fldChar w:fldCharType="separate"/>
        </w:r>
        <w:r w:rsidR="00AA54FB">
          <w:rPr>
            <w:noProof/>
            <w:webHidden/>
          </w:rPr>
          <w:t>29</w:t>
        </w:r>
        <w:r w:rsidR="00AA54FB">
          <w:rPr>
            <w:noProof/>
            <w:webHidden/>
          </w:rPr>
          <w:fldChar w:fldCharType="end"/>
        </w:r>
      </w:hyperlink>
    </w:p>
    <w:p w14:paraId="2F98A0F6" w14:textId="5A8FA249" w:rsidR="00AA54FB" w:rsidRDefault="00AF738B">
      <w:pPr>
        <w:pStyle w:val="TOC4"/>
        <w:rPr>
          <w:rFonts w:eastAsiaTheme="minorEastAsia"/>
          <w:smallCaps w:val="0"/>
          <w:noProof/>
          <w:sz w:val="22"/>
          <w:lang w:val="en-US" w:eastAsia="en-US" w:bidi="ar-SA"/>
        </w:rPr>
      </w:pPr>
      <w:hyperlink w:anchor="_Toc515558379" w:history="1">
        <w:r w:rsidR="00AA54FB" w:rsidRPr="00441933">
          <w:rPr>
            <w:rStyle w:val="Hyperlink"/>
            <w:noProof/>
            <w:lang w:val="pt-BR"/>
          </w:rPr>
          <w:t>Bing Maps Enterprise Platform e Mobile Asset Management Platform</w:t>
        </w:r>
        <w:r w:rsidR="00AA54FB">
          <w:rPr>
            <w:noProof/>
            <w:webHidden/>
          </w:rPr>
          <w:tab/>
        </w:r>
        <w:r w:rsidR="00AA54FB">
          <w:rPr>
            <w:noProof/>
            <w:webHidden/>
          </w:rPr>
          <w:fldChar w:fldCharType="begin"/>
        </w:r>
        <w:r w:rsidR="00AA54FB">
          <w:rPr>
            <w:noProof/>
            <w:webHidden/>
          </w:rPr>
          <w:instrText xml:space="preserve"> PAGEREF _Toc515558379 \h </w:instrText>
        </w:r>
        <w:r w:rsidR="00AA54FB">
          <w:rPr>
            <w:noProof/>
            <w:webHidden/>
          </w:rPr>
        </w:r>
        <w:r w:rsidR="00AA54FB">
          <w:rPr>
            <w:noProof/>
            <w:webHidden/>
          </w:rPr>
          <w:fldChar w:fldCharType="separate"/>
        </w:r>
        <w:r w:rsidR="00AA54FB">
          <w:rPr>
            <w:noProof/>
            <w:webHidden/>
          </w:rPr>
          <w:t>29</w:t>
        </w:r>
        <w:r w:rsidR="00AA54FB">
          <w:rPr>
            <w:noProof/>
            <w:webHidden/>
          </w:rPr>
          <w:fldChar w:fldCharType="end"/>
        </w:r>
      </w:hyperlink>
    </w:p>
    <w:p w14:paraId="0D63C274" w14:textId="0187E7A7" w:rsidR="00AA54FB" w:rsidRDefault="00AF738B">
      <w:pPr>
        <w:pStyle w:val="TOC4"/>
        <w:rPr>
          <w:rFonts w:eastAsiaTheme="minorEastAsia"/>
          <w:smallCaps w:val="0"/>
          <w:noProof/>
          <w:sz w:val="22"/>
          <w:lang w:val="en-US" w:eastAsia="en-US" w:bidi="ar-SA"/>
        </w:rPr>
      </w:pPr>
      <w:hyperlink w:anchor="_Toc515558380" w:history="1">
        <w:r w:rsidR="00AA54FB" w:rsidRPr="00441933">
          <w:rPr>
            <w:rStyle w:val="Hyperlink"/>
            <w:noProof/>
            <w:lang w:val="pt-BR"/>
          </w:rPr>
          <w:t>Plataforma de Aplicações de Negócio</w:t>
        </w:r>
        <w:r w:rsidR="00AA54FB">
          <w:rPr>
            <w:noProof/>
            <w:webHidden/>
          </w:rPr>
          <w:tab/>
        </w:r>
        <w:r w:rsidR="00AA54FB">
          <w:rPr>
            <w:noProof/>
            <w:webHidden/>
          </w:rPr>
          <w:fldChar w:fldCharType="begin"/>
        </w:r>
        <w:r w:rsidR="00AA54FB">
          <w:rPr>
            <w:noProof/>
            <w:webHidden/>
          </w:rPr>
          <w:instrText xml:space="preserve"> PAGEREF _Toc515558380 \h </w:instrText>
        </w:r>
        <w:r w:rsidR="00AA54FB">
          <w:rPr>
            <w:noProof/>
            <w:webHidden/>
          </w:rPr>
        </w:r>
        <w:r w:rsidR="00AA54FB">
          <w:rPr>
            <w:noProof/>
            <w:webHidden/>
          </w:rPr>
          <w:fldChar w:fldCharType="separate"/>
        </w:r>
        <w:r w:rsidR="00AA54FB">
          <w:rPr>
            <w:noProof/>
            <w:webHidden/>
          </w:rPr>
          <w:t>30</w:t>
        </w:r>
        <w:r w:rsidR="00AA54FB">
          <w:rPr>
            <w:noProof/>
            <w:webHidden/>
          </w:rPr>
          <w:fldChar w:fldCharType="end"/>
        </w:r>
      </w:hyperlink>
    </w:p>
    <w:p w14:paraId="4727A1C0" w14:textId="74ECDF3D" w:rsidR="00AA54FB" w:rsidRDefault="00AF738B">
      <w:pPr>
        <w:pStyle w:val="TOC4"/>
        <w:rPr>
          <w:rFonts w:eastAsiaTheme="minorEastAsia"/>
          <w:smallCaps w:val="0"/>
          <w:noProof/>
          <w:sz w:val="22"/>
          <w:lang w:val="en-US" w:eastAsia="en-US" w:bidi="ar-SA"/>
        </w:rPr>
      </w:pPr>
      <w:hyperlink w:anchor="_Toc515558381" w:history="1">
        <w:r w:rsidR="00AA54FB" w:rsidRPr="00441933">
          <w:rPr>
            <w:rStyle w:val="Hyperlink"/>
            <w:noProof/>
            <w:lang w:val="pt-BR"/>
          </w:rPr>
          <w:t>Microsoft Cloud App Security</w:t>
        </w:r>
        <w:r w:rsidR="00AA54FB">
          <w:rPr>
            <w:noProof/>
            <w:webHidden/>
          </w:rPr>
          <w:tab/>
        </w:r>
        <w:r w:rsidR="00AA54FB">
          <w:rPr>
            <w:noProof/>
            <w:webHidden/>
          </w:rPr>
          <w:fldChar w:fldCharType="begin"/>
        </w:r>
        <w:r w:rsidR="00AA54FB">
          <w:rPr>
            <w:noProof/>
            <w:webHidden/>
          </w:rPr>
          <w:instrText xml:space="preserve"> PAGEREF _Toc515558381 \h </w:instrText>
        </w:r>
        <w:r w:rsidR="00AA54FB">
          <w:rPr>
            <w:noProof/>
            <w:webHidden/>
          </w:rPr>
        </w:r>
        <w:r w:rsidR="00AA54FB">
          <w:rPr>
            <w:noProof/>
            <w:webHidden/>
          </w:rPr>
          <w:fldChar w:fldCharType="separate"/>
        </w:r>
        <w:r w:rsidR="00AA54FB">
          <w:rPr>
            <w:noProof/>
            <w:webHidden/>
          </w:rPr>
          <w:t>31</w:t>
        </w:r>
        <w:r w:rsidR="00AA54FB">
          <w:rPr>
            <w:noProof/>
            <w:webHidden/>
          </w:rPr>
          <w:fldChar w:fldCharType="end"/>
        </w:r>
      </w:hyperlink>
    </w:p>
    <w:p w14:paraId="567512C6" w14:textId="4ABA30EE" w:rsidR="00AA54FB" w:rsidRDefault="00AF738B">
      <w:pPr>
        <w:pStyle w:val="TOC4"/>
        <w:rPr>
          <w:rFonts w:eastAsiaTheme="minorEastAsia"/>
          <w:smallCaps w:val="0"/>
          <w:noProof/>
          <w:sz w:val="22"/>
          <w:lang w:val="en-US" w:eastAsia="en-US" w:bidi="ar-SA"/>
        </w:rPr>
      </w:pPr>
      <w:hyperlink w:anchor="_Toc515558382" w:history="1">
        <w:r w:rsidR="00AA54FB" w:rsidRPr="00441933">
          <w:rPr>
            <w:rStyle w:val="Hyperlink"/>
            <w:noProof/>
            <w:lang w:val="pt-BR"/>
          </w:rPr>
          <w:t>Microsoft Intune</w:t>
        </w:r>
        <w:r w:rsidR="00AA54FB">
          <w:rPr>
            <w:noProof/>
            <w:webHidden/>
          </w:rPr>
          <w:tab/>
        </w:r>
        <w:r w:rsidR="00AA54FB">
          <w:rPr>
            <w:noProof/>
            <w:webHidden/>
          </w:rPr>
          <w:fldChar w:fldCharType="begin"/>
        </w:r>
        <w:r w:rsidR="00AA54FB">
          <w:rPr>
            <w:noProof/>
            <w:webHidden/>
          </w:rPr>
          <w:instrText xml:space="preserve"> PAGEREF _Toc515558382 \h </w:instrText>
        </w:r>
        <w:r w:rsidR="00AA54FB">
          <w:rPr>
            <w:noProof/>
            <w:webHidden/>
          </w:rPr>
        </w:r>
        <w:r w:rsidR="00AA54FB">
          <w:rPr>
            <w:noProof/>
            <w:webHidden/>
          </w:rPr>
          <w:fldChar w:fldCharType="separate"/>
        </w:r>
        <w:r w:rsidR="00AA54FB">
          <w:rPr>
            <w:noProof/>
            <w:webHidden/>
          </w:rPr>
          <w:t>31</w:t>
        </w:r>
        <w:r w:rsidR="00AA54FB">
          <w:rPr>
            <w:noProof/>
            <w:webHidden/>
          </w:rPr>
          <w:fldChar w:fldCharType="end"/>
        </w:r>
      </w:hyperlink>
    </w:p>
    <w:p w14:paraId="645E0F78" w14:textId="1FEA6B6A" w:rsidR="00AA54FB" w:rsidRDefault="00AF738B">
      <w:pPr>
        <w:pStyle w:val="TOC4"/>
        <w:rPr>
          <w:rFonts w:eastAsiaTheme="minorEastAsia"/>
          <w:smallCaps w:val="0"/>
          <w:noProof/>
          <w:sz w:val="22"/>
          <w:lang w:val="en-US" w:eastAsia="en-US" w:bidi="ar-SA"/>
        </w:rPr>
      </w:pPr>
      <w:hyperlink w:anchor="_Toc515558383" w:history="1">
        <w:r w:rsidR="00AA54FB" w:rsidRPr="00441933">
          <w:rPr>
            <w:rStyle w:val="Hyperlink"/>
            <w:noProof/>
            <w:lang w:val="pt-BR"/>
          </w:rPr>
          <w:t>Microsoft Kaizala Pro</w:t>
        </w:r>
        <w:r w:rsidR="00AA54FB">
          <w:rPr>
            <w:noProof/>
            <w:webHidden/>
          </w:rPr>
          <w:tab/>
        </w:r>
        <w:r w:rsidR="00AA54FB">
          <w:rPr>
            <w:noProof/>
            <w:webHidden/>
          </w:rPr>
          <w:fldChar w:fldCharType="begin"/>
        </w:r>
        <w:r w:rsidR="00AA54FB">
          <w:rPr>
            <w:noProof/>
            <w:webHidden/>
          </w:rPr>
          <w:instrText xml:space="preserve"> PAGEREF _Toc515558383 \h </w:instrText>
        </w:r>
        <w:r w:rsidR="00AA54FB">
          <w:rPr>
            <w:noProof/>
            <w:webHidden/>
          </w:rPr>
        </w:r>
        <w:r w:rsidR="00AA54FB">
          <w:rPr>
            <w:noProof/>
            <w:webHidden/>
          </w:rPr>
          <w:fldChar w:fldCharType="separate"/>
        </w:r>
        <w:r w:rsidR="00AA54FB">
          <w:rPr>
            <w:noProof/>
            <w:webHidden/>
          </w:rPr>
          <w:t>31</w:t>
        </w:r>
        <w:r w:rsidR="00AA54FB">
          <w:rPr>
            <w:noProof/>
            <w:webHidden/>
          </w:rPr>
          <w:fldChar w:fldCharType="end"/>
        </w:r>
      </w:hyperlink>
    </w:p>
    <w:p w14:paraId="07844AC2" w14:textId="2C23A6A7" w:rsidR="00AA54FB" w:rsidRDefault="00AF738B">
      <w:pPr>
        <w:pStyle w:val="TOC4"/>
        <w:rPr>
          <w:rFonts w:eastAsiaTheme="minorEastAsia"/>
          <w:smallCaps w:val="0"/>
          <w:noProof/>
          <w:sz w:val="22"/>
          <w:lang w:val="en-US" w:eastAsia="en-US" w:bidi="ar-SA"/>
        </w:rPr>
      </w:pPr>
      <w:hyperlink w:anchor="_Toc515558384" w:history="1">
        <w:r w:rsidR="00AA54FB" w:rsidRPr="00441933">
          <w:rPr>
            <w:rStyle w:val="Hyperlink"/>
            <w:noProof/>
            <w:lang w:val="pt-BR"/>
          </w:rPr>
          <w:t>Microsoft Learning</w:t>
        </w:r>
        <w:r w:rsidR="00AA54FB">
          <w:rPr>
            <w:noProof/>
            <w:webHidden/>
          </w:rPr>
          <w:tab/>
        </w:r>
        <w:r w:rsidR="00AA54FB">
          <w:rPr>
            <w:noProof/>
            <w:webHidden/>
          </w:rPr>
          <w:fldChar w:fldCharType="begin"/>
        </w:r>
        <w:r w:rsidR="00AA54FB">
          <w:rPr>
            <w:noProof/>
            <w:webHidden/>
          </w:rPr>
          <w:instrText xml:space="preserve"> PAGEREF _Toc515558384 \h </w:instrText>
        </w:r>
        <w:r w:rsidR="00AA54FB">
          <w:rPr>
            <w:noProof/>
            <w:webHidden/>
          </w:rPr>
        </w:r>
        <w:r w:rsidR="00AA54FB">
          <w:rPr>
            <w:noProof/>
            <w:webHidden/>
          </w:rPr>
          <w:fldChar w:fldCharType="separate"/>
        </w:r>
        <w:r w:rsidR="00AA54FB">
          <w:rPr>
            <w:noProof/>
            <w:webHidden/>
          </w:rPr>
          <w:t>32</w:t>
        </w:r>
        <w:r w:rsidR="00AA54FB">
          <w:rPr>
            <w:noProof/>
            <w:webHidden/>
          </w:rPr>
          <w:fldChar w:fldCharType="end"/>
        </w:r>
      </w:hyperlink>
    </w:p>
    <w:p w14:paraId="7934B7FC" w14:textId="6A9CC3AC" w:rsidR="00AA54FB" w:rsidRDefault="00AF738B">
      <w:pPr>
        <w:pStyle w:val="TOC4"/>
        <w:rPr>
          <w:rFonts w:eastAsiaTheme="minorEastAsia"/>
          <w:smallCaps w:val="0"/>
          <w:noProof/>
          <w:sz w:val="22"/>
          <w:lang w:val="en-US" w:eastAsia="en-US" w:bidi="ar-SA"/>
        </w:rPr>
      </w:pPr>
      <w:hyperlink w:anchor="_Toc515558385" w:history="1">
        <w:r w:rsidR="00AA54FB" w:rsidRPr="00441933">
          <w:rPr>
            <w:rStyle w:val="Hyperlink"/>
            <w:noProof/>
            <w:lang w:val="pt-BR"/>
          </w:rPr>
          <w:t>Minecraft: Education Edition</w:t>
        </w:r>
        <w:r w:rsidR="00AA54FB">
          <w:rPr>
            <w:noProof/>
            <w:webHidden/>
          </w:rPr>
          <w:tab/>
        </w:r>
        <w:r w:rsidR="00AA54FB">
          <w:rPr>
            <w:noProof/>
            <w:webHidden/>
          </w:rPr>
          <w:fldChar w:fldCharType="begin"/>
        </w:r>
        <w:r w:rsidR="00AA54FB">
          <w:rPr>
            <w:noProof/>
            <w:webHidden/>
          </w:rPr>
          <w:instrText xml:space="preserve"> PAGEREF _Toc515558385 \h </w:instrText>
        </w:r>
        <w:r w:rsidR="00AA54FB">
          <w:rPr>
            <w:noProof/>
            <w:webHidden/>
          </w:rPr>
        </w:r>
        <w:r w:rsidR="00AA54FB">
          <w:rPr>
            <w:noProof/>
            <w:webHidden/>
          </w:rPr>
          <w:fldChar w:fldCharType="separate"/>
        </w:r>
        <w:r w:rsidR="00AA54FB">
          <w:rPr>
            <w:noProof/>
            <w:webHidden/>
          </w:rPr>
          <w:t>32</w:t>
        </w:r>
        <w:r w:rsidR="00AA54FB">
          <w:rPr>
            <w:noProof/>
            <w:webHidden/>
          </w:rPr>
          <w:fldChar w:fldCharType="end"/>
        </w:r>
      </w:hyperlink>
    </w:p>
    <w:p w14:paraId="768331A2" w14:textId="2590D2ED" w:rsidR="00AA54FB" w:rsidRDefault="00AF738B">
      <w:pPr>
        <w:pStyle w:val="TOC4"/>
        <w:rPr>
          <w:rFonts w:eastAsiaTheme="minorEastAsia"/>
          <w:smallCaps w:val="0"/>
          <w:noProof/>
          <w:sz w:val="22"/>
          <w:lang w:val="en-US" w:eastAsia="en-US" w:bidi="ar-SA"/>
        </w:rPr>
      </w:pPr>
      <w:hyperlink w:anchor="_Toc515558386" w:history="1">
        <w:r w:rsidR="00AA54FB" w:rsidRPr="00441933">
          <w:rPr>
            <w:rStyle w:val="Hyperlink"/>
            <w:noProof/>
            <w:lang w:val="pt-BR"/>
          </w:rPr>
          <w:t>Office 365 Developer</w:t>
        </w:r>
        <w:r w:rsidR="00AA54FB">
          <w:rPr>
            <w:noProof/>
            <w:webHidden/>
          </w:rPr>
          <w:tab/>
        </w:r>
        <w:r w:rsidR="00AA54FB">
          <w:rPr>
            <w:noProof/>
            <w:webHidden/>
          </w:rPr>
          <w:fldChar w:fldCharType="begin"/>
        </w:r>
        <w:r w:rsidR="00AA54FB">
          <w:rPr>
            <w:noProof/>
            <w:webHidden/>
          </w:rPr>
          <w:instrText xml:space="preserve"> PAGEREF _Toc515558386 \h </w:instrText>
        </w:r>
        <w:r w:rsidR="00AA54FB">
          <w:rPr>
            <w:noProof/>
            <w:webHidden/>
          </w:rPr>
        </w:r>
        <w:r w:rsidR="00AA54FB">
          <w:rPr>
            <w:noProof/>
            <w:webHidden/>
          </w:rPr>
          <w:fldChar w:fldCharType="separate"/>
        </w:r>
        <w:r w:rsidR="00AA54FB">
          <w:rPr>
            <w:noProof/>
            <w:webHidden/>
          </w:rPr>
          <w:t>32</w:t>
        </w:r>
        <w:r w:rsidR="00AA54FB">
          <w:rPr>
            <w:noProof/>
            <w:webHidden/>
          </w:rPr>
          <w:fldChar w:fldCharType="end"/>
        </w:r>
      </w:hyperlink>
    </w:p>
    <w:p w14:paraId="2214140E" w14:textId="3C9DE9EB" w:rsidR="00AA54FB" w:rsidRDefault="00AF738B">
      <w:pPr>
        <w:pStyle w:val="TOC4"/>
        <w:rPr>
          <w:rFonts w:eastAsiaTheme="minorEastAsia"/>
          <w:smallCaps w:val="0"/>
          <w:noProof/>
          <w:sz w:val="22"/>
          <w:lang w:val="en-US" w:eastAsia="en-US" w:bidi="ar-SA"/>
        </w:rPr>
      </w:pPr>
      <w:hyperlink w:anchor="_Toc515558387" w:history="1">
        <w:r w:rsidR="00AA54FB" w:rsidRPr="00441933">
          <w:rPr>
            <w:rStyle w:val="Hyperlink"/>
            <w:noProof/>
            <w:lang w:val="pt-BR"/>
          </w:rPr>
          <w:t>Sistema Operativo de Estação de Trabalho Windows</w:t>
        </w:r>
        <w:r w:rsidR="00AA54FB">
          <w:rPr>
            <w:noProof/>
            <w:webHidden/>
          </w:rPr>
          <w:tab/>
        </w:r>
        <w:r w:rsidR="00AA54FB">
          <w:rPr>
            <w:noProof/>
            <w:webHidden/>
          </w:rPr>
          <w:fldChar w:fldCharType="begin"/>
        </w:r>
        <w:r w:rsidR="00AA54FB">
          <w:rPr>
            <w:noProof/>
            <w:webHidden/>
          </w:rPr>
          <w:instrText xml:space="preserve"> PAGEREF _Toc515558387 \h </w:instrText>
        </w:r>
        <w:r w:rsidR="00AA54FB">
          <w:rPr>
            <w:noProof/>
            <w:webHidden/>
          </w:rPr>
        </w:r>
        <w:r w:rsidR="00AA54FB">
          <w:rPr>
            <w:noProof/>
            <w:webHidden/>
          </w:rPr>
          <w:fldChar w:fldCharType="separate"/>
        </w:r>
        <w:r w:rsidR="00AA54FB">
          <w:rPr>
            <w:noProof/>
            <w:webHidden/>
          </w:rPr>
          <w:t>32</w:t>
        </w:r>
        <w:r w:rsidR="00AA54FB">
          <w:rPr>
            <w:noProof/>
            <w:webHidden/>
          </w:rPr>
          <w:fldChar w:fldCharType="end"/>
        </w:r>
      </w:hyperlink>
    </w:p>
    <w:p w14:paraId="77522ED4" w14:textId="21710E89" w:rsidR="00AA54FB" w:rsidRDefault="00AF738B">
      <w:pPr>
        <w:pStyle w:val="TOC1"/>
        <w:tabs>
          <w:tab w:val="right" w:leader="dot" w:pos="5030"/>
        </w:tabs>
        <w:rPr>
          <w:rFonts w:eastAsiaTheme="minorEastAsia"/>
          <w:b w:val="0"/>
          <w:caps w:val="0"/>
          <w:noProof/>
          <w:sz w:val="22"/>
          <w:lang w:val="en-US" w:eastAsia="en-US" w:bidi="ar-SA"/>
        </w:rPr>
      </w:pPr>
      <w:hyperlink w:anchor="_Toc515558388" w:history="1">
        <w:r w:rsidR="00AA54FB" w:rsidRPr="00441933">
          <w:rPr>
            <w:rStyle w:val="Hyperlink"/>
            <w:noProof/>
          </w:rPr>
          <w:t>Anexo 1 – Notificações</w:t>
        </w:r>
        <w:r w:rsidR="00AA54FB">
          <w:rPr>
            <w:noProof/>
            <w:webHidden/>
          </w:rPr>
          <w:tab/>
        </w:r>
        <w:r w:rsidR="00AA54FB">
          <w:rPr>
            <w:noProof/>
            <w:webHidden/>
          </w:rPr>
          <w:fldChar w:fldCharType="begin"/>
        </w:r>
        <w:r w:rsidR="00AA54FB">
          <w:rPr>
            <w:noProof/>
            <w:webHidden/>
          </w:rPr>
          <w:instrText xml:space="preserve"> PAGEREF _Toc515558388 \h </w:instrText>
        </w:r>
        <w:r w:rsidR="00AA54FB">
          <w:rPr>
            <w:noProof/>
            <w:webHidden/>
          </w:rPr>
        </w:r>
        <w:r w:rsidR="00AA54FB">
          <w:rPr>
            <w:noProof/>
            <w:webHidden/>
          </w:rPr>
          <w:fldChar w:fldCharType="separate"/>
        </w:r>
        <w:r w:rsidR="00AA54FB">
          <w:rPr>
            <w:noProof/>
            <w:webHidden/>
          </w:rPr>
          <w:t>33</w:t>
        </w:r>
        <w:r w:rsidR="00AA54FB">
          <w:rPr>
            <w:noProof/>
            <w:webHidden/>
          </w:rPr>
          <w:fldChar w:fldCharType="end"/>
        </w:r>
      </w:hyperlink>
    </w:p>
    <w:p w14:paraId="26DB81BD" w14:textId="100A6F4E" w:rsidR="00AA54FB" w:rsidRDefault="00AF738B">
      <w:pPr>
        <w:pStyle w:val="TOC3"/>
        <w:rPr>
          <w:rFonts w:eastAsiaTheme="minorEastAsia"/>
          <w:b w:val="0"/>
          <w:smallCaps w:val="0"/>
          <w:sz w:val="22"/>
          <w:lang w:val="en-US" w:eastAsia="en-US" w:bidi="ar-SA"/>
        </w:rPr>
      </w:pPr>
      <w:hyperlink w:anchor="_Toc515558389" w:history="1">
        <w:r w:rsidR="00AA54FB" w:rsidRPr="00441933">
          <w:rPr>
            <w:rStyle w:val="Hyperlink"/>
          </w:rPr>
          <w:t>Mapas Bing</w:t>
        </w:r>
        <w:r w:rsidR="00AA54FB">
          <w:rPr>
            <w:webHidden/>
          </w:rPr>
          <w:tab/>
        </w:r>
        <w:r w:rsidR="00AA54FB">
          <w:rPr>
            <w:webHidden/>
          </w:rPr>
          <w:fldChar w:fldCharType="begin"/>
        </w:r>
        <w:r w:rsidR="00AA54FB">
          <w:rPr>
            <w:webHidden/>
          </w:rPr>
          <w:instrText xml:space="preserve"> PAGEREF _Toc515558389 \h </w:instrText>
        </w:r>
        <w:r w:rsidR="00AA54FB">
          <w:rPr>
            <w:webHidden/>
          </w:rPr>
        </w:r>
        <w:r w:rsidR="00AA54FB">
          <w:rPr>
            <w:webHidden/>
          </w:rPr>
          <w:fldChar w:fldCharType="separate"/>
        </w:r>
        <w:r w:rsidR="00AA54FB">
          <w:rPr>
            <w:webHidden/>
          </w:rPr>
          <w:t>33</w:t>
        </w:r>
        <w:r w:rsidR="00AA54FB">
          <w:rPr>
            <w:webHidden/>
          </w:rPr>
          <w:fldChar w:fldCharType="end"/>
        </w:r>
      </w:hyperlink>
    </w:p>
    <w:p w14:paraId="4E0CF9EA" w14:textId="2D90AA3D" w:rsidR="00AA54FB" w:rsidRDefault="00AF738B">
      <w:pPr>
        <w:pStyle w:val="TOC3"/>
        <w:rPr>
          <w:rFonts w:eastAsiaTheme="minorEastAsia"/>
          <w:b w:val="0"/>
          <w:smallCaps w:val="0"/>
          <w:sz w:val="22"/>
          <w:lang w:val="en-US" w:eastAsia="en-US" w:bidi="ar-SA"/>
        </w:rPr>
      </w:pPr>
      <w:hyperlink w:anchor="_Toc515558390" w:history="1">
        <w:r w:rsidR="00AA54FB" w:rsidRPr="00441933">
          <w:rPr>
            <w:rStyle w:val="Hyperlink"/>
          </w:rPr>
          <w:t>Serviços Profissionais</w:t>
        </w:r>
        <w:r w:rsidR="00AA54FB">
          <w:rPr>
            <w:webHidden/>
          </w:rPr>
          <w:tab/>
        </w:r>
        <w:r w:rsidR="00AA54FB">
          <w:rPr>
            <w:webHidden/>
          </w:rPr>
          <w:fldChar w:fldCharType="begin"/>
        </w:r>
        <w:r w:rsidR="00AA54FB">
          <w:rPr>
            <w:webHidden/>
          </w:rPr>
          <w:instrText xml:space="preserve"> PAGEREF _Toc515558390 \h </w:instrText>
        </w:r>
        <w:r w:rsidR="00AA54FB">
          <w:rPr>
            <w:webHidden/>
          </w:rPr>
        </w:r>
        <w:r w:rsidR="00AA54FB">
          <w:rPr>
            <w:webHidden/>
          </w:rPr>
          <w:fldChar w:fldCharType="separate"/>
        </w:r>
        <w:r w:rsidR="00AA54FB">
          <w:rPr>
            <w:webHidden/>
          </w:rPr>
          <w:t>33</w:t>
        </w:r>
        <w:r w:rsidR="00AA54FB">
          <w:rPr>
            <w:webHidden/>
          </w:rPr>
          <w:fldChar w:fldCharType="end"/>
        </w:r>
      </w:hyperlink>
    </w:p>
    <w:p w14:paraId="62DC6012" w14:textId="1CB0B5E3" w:rsidR="00AA54FB" w:rsidRDefault="00AF738B">
      <w:pPr>
        <w:pStyle w:val="TOC3"/>
        <w:rPr>
          <w:rFonts w:eastAsiaTheme="minorEastAsia"/>
          <w:b w:val="0"/>
          <w:smallCaps w:val="0"/>
          <w:sz w:val="22"/>
          <w:lang w:val="en-US" w:eastAsia="en-US" w:bidi="ar-SA"/>
        </w:rPr>
      </w:pPr>
      <w:hyperlink w:anchor="_Toc515558391" w:history="1">
        <w:r w:rsidR="00AA54FB" w:rsidRPr="00441933">
          <w:rPr>
            <w:rStyle w:val="Hyperlink"/>
          </w:rPr>
          <w:t>Notificação relativa à Codificação H.265/HEVC dos Serviços de Multimédia do Azure</w:t>
        </w:r>
        <w:r w:rsidR="00AA54FB">
          <w:rPr>
            <w:webHidden/>
          </w:rPr>
          <w:tab/>
        </w:r>
        <w:r w:rsidR="00AA54FB">
          <w:rPr>
            <w:webHidden/>
          </w:rPr>
          <w:fldChar w:fldCharType="begin"/>
        </w:r>
        <w:r w:rsidR="00AA54FB">
          <w:rPr>
            <w:webHidden/>
          </w:rPr>
          <w:instrText xml:space="preserve"> PAGEREF _Toc515558391 \h </w:instrText>
        </w:r>
        <w:r w:rsidR="00AA54FB">
          <w:rPr>
            <w:webHidden/>
          </w:rPr>
        </w:r>
        <w:r w:rsidR="00AA54FB">
          <w:rPr>
            <w:webHidden/>
          </w:rPr>
          <w:fldChar w:fldCharType="separate"/>
        </w:r>
        <w:r w:rsidR="00AA54FB">
          <w:rPr>
            <w:webHidden/>
          </w:rPr>
          <w:t>35</w:t>
        </w:r>
        <w:r w:rsidR="00AA54FB">
          <w:rPr>
            <w:webHidden/>
          </w:rPr>
          <w:fldChar w:fldCharType="end"/>
        </w:r>
      </w:hyperlink>
    </w:p>
    <w:p w14:paraId="3B5E791E" w14:textId="721442D3" w:rsidR="00AA54FB" w:rsidRDefault="00AF738B">
      <w:pPr>
        <w:pStyle w:val="TOC3"/>
        <w:rPr>
          <w:rFonts w:eastAsiaTheme="minorEastAsia"/>
          <w:b w:val="0"/>
          <w:smallCaps w:val="0"/>
          <w:sz w:val="22"/>
          <w:lang w:val="en-US" w:eastAsia="en-US" w:bidi="ar-SA"/>
        </w:rPr>
      </w:pPr>
      <w:hyperlink w:anchor="_Toc515558392" w:history="1">
        <w:r w:rsidR="00AA54FB" w:rsidRPr="00441933">
          <w:rPr>
            <w:rStyle w:val="Hyperlink"/>
          </w:rPr>
          <w:t>Notificação relativa ao Adobe Flash Player</w:t>
        </w:r>
        <w:r w:rsidR="00AA54FB">
          <w:rPr>
            <w:webHidden/>
          </w:rPr>
          <w:tab/>
        </w:r>
        <w:r w:rsidR="00AA54FB">
          <w:rPr>
            <w:webHidden/>
          </w:rPr>
          <w:fldChar w:fldCharType="begin"/>
        </w:r>
        <w:r w:rsidR="00AA54FB">
          <w:rPr>
            <w:webHidden/>
          </w:rPr>
          <w:instrText xml:space="preserve"> PAGEREF _Toc515558392 \h </w:instrText>
        </w:r>
        <w:r w:rsidR="00AA54FB">
          <w:rPr>
            <w:webHidden/>
          </w:rPr>
        </w:r>
        <w:r w:rsidR="00AA54FB">
          <w:rPr>
            <w:webHidden/>
          </w:rPr>
          <w:fldChar w:fldCharType="separate"/>
        </w:r>
        <w:r w:rsidR="00AA54FB">
          <w:rPr>
            <w:webHidden/>
          </w:rPr>
          <w:t>35</w:t>
        </w:r>
        <w:r w:rsidR="00AA54FB">
          <w:rPr>
            <w:webHidden/>
          </w:rPr>
          <w:fldChar w:fldCharType="end"/>
        </w:r>
      </w:hyperlink>
    </w:p>
    <w:p w14:paraId="325940ED" w14:textId="5AA78746" w:rsidR="00AA54FB" w:rsidRDefault="00AF738B">
      <w:pPr>
        <w:pStyle w:val="TOC3"/>
        <w:rPr>
          <w:rFonts w:eastAsiaTheme="minorEastAsia"/>
          <w:b w:val="0"/>
          <w:smallCaps w:val="0"/>
          <w:sz w:val="22"/>
          <w:lang w:val="en-US" w:eastAsia="en-US" w:bidi="ar-SA"/>
        </w:rPr>
      </w:pPr>
      <w:hyperlink w:anchor="_Toc515558393" w:history="1">
        <w:r w:rsidR="00AA54FB" w:rsidRPr="00441933">
          <w:rPr>
            <w:rStyle w:val="Hyperlink"/>
          </w:rPr>
          <w:t>Notificação relativa à Norma Visual H.264/AVC, à Norma de Vídeo VC-1, à Norma Visual MPEG-4 Part 2 e à Norma de Vídeo MPEG-2 Part</w:t>
        </w:r>
        <w:r w:rsidR="00AA54FB">
          <w:rPr>
            <w:webHidden/>
          </w:rPr>
          <w:tab/>
        </w:r>
        <w:r w:rsidR="00AA54FB">
          <w:rPr>
            <w:webHidden/>
          </w:rPr>
          <w:fldChar w:fldCharType="begin"/>
        </w:r>
        <w:r w:rsidR="00AA54FB">
          <w:rPr>
            <w:webHidden/>
          </w:rPr>
          <w:instrText xml:space="preserve"> PAGEREF _Toc515558393 \h </w:instrText>
        </w:r>
        <w:r w:rsidR="00AA54FB">
          <w:rPr>
            <w:webHidden/>
          </w:rPr>
        </w:r>
        <w:r w:rsidR="00AA54FB">
          <w:rPr>
            <w:webHidden/>
          </w:rPr>
          <w:fldChar w:fldCharType="separate"/>
        </w:r>
        <w:r w:rsidR="00AA54FB">
          <w:rPr>
            <w:webHidden/>
          </w:rPr>
          <w:t>36</w:t>
        </w:r>
        <w:r w:rsidR="00AA54FB">
          <w:rPr>
            <w:webHidden/>
          </w:rPr>
          <w:fldChar w:fldCharType="end"/>
        </w:r>
      </w:hyperlink>
    </w:p>
    <w:p w14:paraId="251C9373" w14:textId="02AC34D5" w:rsidR="00AA54FB" w:rsidRDefault="00AF738B">
      <w:pPr>
        <w:pStyle w:val="TOC1"/>
        <w:tabs>
          <w:tab w:val="right" w:leader="dot" w:pos="5030"/>
        </w:tabs>
        <w:rPr>
          <w:rFonts w:eastAsiaTheme="minorEastAsia"/>
          <w:b w:val="0"/>
          <w:caps w:val="0"/>
          <w:noProof/>
          <w:sz w:val="22"/>
          <w:lang w:val="en-US" w:eastAsia="en-US" w:bidi="ar-SA"/>
        </w:rPr>
      </w:pPr>
      <w:hyperlink w:anchor="_Toc515558394" w:history="1">
        <w:r w:rsidR="00AA54FB" w:rsidRPr="00441933">
          <w:rPr>
            <w:rStyle w:val="Hyperlink"/>
            <w:noProof/>
          </w:rPr>
          <w:t>Anexo 2 – Conjuntos de Aplicações de Licença de Subscrição</w:t>
        </w:r>
        <w:r w:rsidR="00AA54FB">
          <w:rPr>
            <w:noProof/>
            <w:webHidden/>
          </w:rPr>
          <w:tab/>
        </w:r>
        <w:r w:rsidR="00AA54FB">
          <w:rPr>
            <w:noProof/>
            <w:webHidden/>
          </w:rPr>
          <w:fldChar w:fldCharType="begin"/>
        </w:r>
        <w:r w:rsidR="00AA54FB">
          <w:rPr>
            <w:noProof/>
            <w:webHidden/>
          </w:rPr>
          <w:instrText xml:space="preserve"> PAGEREF _Toc515558394 \h </w:instrText>
        </w:r>
        <w:r w:rsidR="00AA54FB">
          <w:rPr>
            <w:noProof/>
            <w:webHidden/>
          </w:rPr>
        </w:r>
        <w:r w:rsidR="00AA54FB">
          <w:rPr>
            <w:noProof/>
            <w:webHidden/>
          </w:rPr>
          <w:fldChar w:fldCharType="separate"/>
        </w:r>
        <w:r w:rsidR="00AA54FB">
          <w:rPr>
            <w:noProof/>
            <w:webHidden/>
          </w:rPr>
          <w:t>37</w:t>
        </w:r>
        <w:r w:rsidR="00AA54FB">
          <w:rPr>
            <w:noProof/>
            <w:webHidden/>
          </w:rPr>
          <w:fldChar w:fldCharType="end"/>
        </w:r>
      </w:hyperlink>
    </w:p>
    <w:p w14:paraId="545163F7" w14:textId="209846EF" w:rsidR="00AA54FB" w:rsidRDefault="00AF738B">
      <w:pPr>
        <w:pStyle w:val="TOC3"/>
        <w:rPr>
          <w:rFonts w:eastAsiaTheme="minorEastAsia"/>
          <w:b w:val="0"/>
          <w:smallCaps w:val="0"/>
          <w:sz w:val="22"/>
          <w:lang w:val="en-US" w:eastAsia="en-US" w:bidi="ar-SA"/>
        </w:rPr>
      </w:pPr>
      <w:hyperlink w:anchor="_Toc515558395" w:history="1">
        <w:r w:rsidR="00AA54FB" w:rsidRPr="00441933">
          <w:rPr>
            <w:rStyle w:val="Hyperlink"/>
          </w:rPr>
          <w:t>Setor Público</w:t>
        </w:r>
        <w:r w:rsidR="00AA54FB">
          <w:rPr>
            <w:webHidden/>
          </w:rPr>
          <w:tab/>
        </w:r>
        <w:r w:rsidR="00AA54FB">
          <w:rPr>
            <w:webHidden/>
          </w:rPr>
          <w:fldChar w:fldCharType="begin"/>
        </w:r>
        <w:r w:rsidR="00AA54FB">
          <w:rPr>
            <w:webHidden/>
          </w:rPr>
          <w:instrText xml:space="preserve"> PAGEREF _Toc515558395 \h </w:instrText>
        </w:r>
        <w:r w:rsidR="00AA54FB">
          <w:rPr>
            <w:webHidden/>
          </w:rPr>
        </w:r>
        <w:r w:rsidR="00AA54FB">
          <w:rPr>
            <w:webHidden/>
          </w:rPr>
          <w:fldChar w:fldCharType="separate"/>
        </w:r>
        <w:r w:rsidR="00AA54FB">
          <w:rPr>
            <w:webHidden/>
          </w:rPr>
          <w:t>38</w:t>
        </w:r>
        <w:r w:rsidR="00AA54FB">
          <w:rPr>
            <w:webHidden/>
          </w:rPr>
          <w:fldChar w:fldCharType="end"/>
        </w:r>
      </w:hyperlink>
    </w:p>
    <w:p w14:paraId="5174D59E" w14:textId="7041DAF7" w:rsidR="00AA54FB" w:rsidRDefault="00AF738B">
      <w:pPr>
        <w:pStyle w:val="TOC1"/>
        <w:tabs>
          <w:tab w:val="right" w:leader="dot" w:pos="5030"/>
        </w:tabs>
        <w:rPr>
          <w:rFonts w:eastAsiaTheme="minorEastAsia"/>
          <w:b w:val="0"/>
          <w:caps w:val="0"/>
          <w:noProof/>
          <w:sz w:val="22"/>
          <w:lang w:val="en-US" w:eastAsia="en-US" w:bidi="ar-SA"/>
        </w:rPr>
      </w:pPr>
      <w:hyperlink w:anchor="_Toc515558396" w:history="1">
        <w:r w:rsidR="00AA54FB" w:rsidRPr="00441933">
          <w:rPr>
            <w:rStyle w:val="Hyperlink"/>
            <w:noProof/>
          </w:rPr>
          <w:t>Anexo 3 – As Cláusulas Contratuais Padrão (Processadores)</w:t>
        </w:r>
        <w:r w:rsidR="00AA54FB">
          <w:rPr>
            <w:noProof/>
            <w:webHidden/>
          </w:rPr>
          <w:tab/>
        </w:r>
        <w:r w:rsidR="00AA54FB">
          <w:rPr>
            <w:noProof/>
            <w:webHidden/>
          </w:rPr>
          <w:fldChar w:fldCharType="begin"/>
        </w:r>
        <w:r w:rsidR="00AA54FB">
          <w:rPr>
            <w:noProof/>
            <w:webHidden/>
          </w:rPr>
          <w:instrText xml:space="preserve"> PAGEREF _Toc515558396 \h </w:instrText>
        </w:r>
        <w:r w:rsidR="00AA54FB">
          <w:rPr>
            <w:noProof/>
            <w:webHidden/>
          </w:rPr>
        </w:r>
        <w:r w:rsidR="00AA54FB">
          <w:rPr>
            <w:noProof/>
            <w:webHidden/>
          </w:rPr>
          <w:fldChar w:fldCharType="separate"/>
        </w:r>
        <w:r w:rsidR="00AA54FB">
          <w:rPr>
            <w:noProof/>
            <w:webHidden/>
          </w:rPr>
          <w:t>39</w:t>
        </w:r>
        <w:r w:rsidR="00AA54FB">
          <w:rPr>
            <w:noProof/>
            <w:webHidden/>
          </w:rPr>
          <w:fldChar w:fldCharType="end"/>
        </w:r>
      </w:hyperlink>
    </w:p>
    <w:p w14:paraId="092C9288" w14:textId="4DCD8217" w:rsidR="004D27A6" w:rsidRPr="00690C65" w:rsidRDefault="00AF738B" w:rsidP="00BE1FD0">
      <w:pPr>
        <w:pStyle w:val="TOC1"/>
        <w:tabs>
          <w:tab w:val="right" w:leader="dot" w:pos="5030"/>
        </w:tabs>
      </w:pPr>
      <w:hyperlink w:anchor="_Toc515558397" w:history="1">
        <w:r w:rsidR="00AA54FB" w:rsidRPr="00441933">
          <w:rPr>
            <w:rStyle w:val="Hyperlink"/>
            <w:noProof/>
          </w:rPr>
          <w:t>Anexo 4 – Termos do Regulamento de Proteção de Dados Geral da União Europeia</w:t>
        </w:r>
        <w:r w:rsidR="00AA54FB">
          <w:rPr>
            <w:noProof/>
            <w:webHidden/>
          </w:rPr>
          <w:tab/>
        </w:r>
        <w:r w:rsidR="00AA54FB">
          <w:rPr>
            <w:noProof/>
            <w:webHidden/>
          </w:rPr>
          <w:fldChar w:fldCharType="begin"/>
        </w:r>
        <w:r w:rsidR="00AA54FB">
          <w:rPr>
            <w:noProof/>
            <w:webHidden/>
          </w:rPr>
          <w:instrText xml:space="preserve"> PAGEREF _Toc515558397 \h </w:instrText>
        </w:r>
        <w:r w:rsidR="00AA54FB">
          <w:rPr>
            <w:noProof/>
            <w:webHidden/>
          </w:rPr>
        </w:r>
        <w:r w:rsidR="00AA54FB">
          <w:rPr>
            <w:noProof/>
            <w:webHidden/>
          </w:rPr>
          <w:fldChar w:fldCharType="separate"/>
        </w:r>
        <w:r w:rsidR="00AA54FB">
          <w:rPr>
            <w:noProof/>
            <w:webHidden/>
          </w:rPr>
          <w:t>46</w:t>
        </w:r>
        <w:r w:rsidR="00AA54FB">
          <w:rPr>
            <w:noProof/>
            <w:webHidden/>
          </w:rPr>
          <w:fldChar w:fldCharType="end"/>
        </w:r>
      </w:hyperlink>
      <w:r w:rsidR="00A430D3">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15558323"/>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15558324"/>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15558325"/>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15558326"/>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15558327"/>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525CD7B9" w14:textId="77777777" w:rsidR="00521CA1" w:rsidRDefault="00521CA1" w:rsidP="00521CA1">
      <w:pPr>
        <w:pStyle w:val="ProductList-Offering1Heading"/>
      </w:pPr>
      <w:bookmarkStart w:id="22" w:name="_Toc510880739"/>
      <w:bookmarkStart w:id="23" w:name="_Toc507768536"/>
      <w:bookmarkStart w:id="24" w:name="_Toc510115074"/>
      <w:bookmarkStart w:id="25" w:name="_Toc515558328"/>
      <w:r>
        <w:t>Clarificações e Resumo de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A1" w:rsidRPr="00AD6DB4" w14:paraId="0D562095" w14:textId="77777777" w:rsidTr="00663D4B">
        <w:trPr>
          <w:tblHeader/>
        </w:trPr>
        <w:tc>
          <w:tcPr>
            <w:tcW w:w="5395" w:type="dxa"/>
            <w:shd w:val="clear" w:color="auto" w:fill="0072C6"/>
          </w:tcPr>
          <w:p w14:paraId="4ECCB098" w14:textId="77777777" w:rsidR="00521CA1" w:rsidRPr="00231971" w:rsidRDefault="00521CA1" w:rsidP="00663D4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D9F8FA3" w14:textId="77777777" w:rsidR="00521CA1" w:rsidRPr="00231971" w:rsidRDefault="00521CA1" w:rsidP="00663D4B">
            <w:pPr>
              <w:pStyle w:val="ProductList-Body"/>
              <w:spacing w:before="20" w:after="20"/>
              <w:rPr>
                <w:color w:val="FFFFFF" w:themeColor="background1"/>
                <w:sz w:val="16"/>
                <w:szCs w:val="16"/>
              </w:rPr>
            </w:pPr>
            <w:r>
              <w:rPr>
                <w:color w:val="FFFFFF" w:themeColor="background1"/>
                <w:sz w:val="16"/>
                <w:szCs w:val="16"/>
              </w:rPr>
              <w:t>Eliminações</w:t>
            </w:r>
          </w:p>
        </w:tc>
      </w:tr>
      <w:tr w:rsidR="00521CA1" w14:paraId="1666C8F0" w14:textId="77777777" w:rsidTr="00663D4B">
        <w:tc>
          <w:tcPr>
            <w:tcW w:w="5395" w:type="dxa"/>
            <w:vAlign w:val="bottom"/>
          </w:tcPr>
          <w:p w14:paraId="3C2CA8BB" w14:textId="621E3940" w:rsidR="00521CA1" w:rsidRPr="004D0AF6" w:rsidRDefault="00521CA1" w:rsidP="00663D4B">
            <w:pPr>
              <w:pStyle w:val="ProductList-Body"/>
            </w:pPr>
            <w:bookmarkStart w:id="26" w:name="_Hlk494736247"/>
          </w:p>
        </w:tc>
        <w:tc>
          <w:tcPr>
            <w:tcW w:w="5395" w:type="dxa"/>
            <w:vAlign w:val="bottom"/>
          </w:tcPr>
          <w:p w14:paraId="1851D50B" w14:textId="77777777" w:rsidR="00521CA1" w:rsidRPr="003E0686" w:rsidRDefault="00521CA1" w:rsidP="00663D4B">
            <w:pPr>
              <w:pStyle w:val="ProductList-Body"/>
            </w:pPr>
          </w:p>
        </w:tc>
      </w:tr>
    </w:tbl>
    <w:p w14:paraId="00374CAC" w14:textId="77777777" w:rsidR="00521CA1" w:rsidRDefault="00521CA1" w:rsidP="00521CA1">
      <w:pPr>
        <w:pStyle w:val="ProductList-Body"/>
      </w:pPr>
      <w:bookmarkStart w:id="27" w:name="_Hlk494736381"/>
    </w:p>
    <w:bookmarkEnd w:id="26"/>
    <w:bookmarkEnd w:id="27"/>
    <w:p w14:paraId="3C87409E" w14:textId="77777777" w:rsidR="008D2F77" w:rsidRPr="0044514B" w:rsidRDefault="008D2F77" w:rsidP="008D2F77">
      <w:pPr>
        <w:pStyle w:val="ProductList-ClauseHeading"/>
        <w:outlineLvl w:val="2"/>
      </w:pPr>
      <w:r>
        <w:t>Termos da Proteção de Dados</w:t>
      </w:r>
    </w:p>
    <w:p w14:paraId="2BC6BB40" w14:textId="77777777" w:rsidR="008D2F77" w:rsidRPr="0044514B" w:rsidRDefault="00AF738B" w:rsidP="008D2F77">
      <w:pPr>
        <w:pStyle w:val="ProductList-Body"/>
      </w:pPr>
      <w:hyperlink w:anchor="LocationofCustomerDataatRest" w:history="1">
        <w:r w:rsidR="008D2F77">
          <w:rPr>
            <w:rStyle w:val="Hyperlink"/>
          </w:rPr>
          <w:t>Localização dos Dados do Cliente Inativos</w:t>
        </w:r>
      </w:hyperlink>
      <w:r w:rsidR="008D2F77">
        <w:t>: Foi adicionada uma exceção para o Microsoft Stream relacionada com o Canadá na lista de países para os Serviços Principais da Plataforma de Aplicações Empresariais da Microsoft.</w:t>
      </w:r>
    </w:p>
    <w:p w14:paraId="020A5587" w14:textId="77777777" w:rsidR="008D2F77" w:rsidRPr="0044514B" w:rsidRDefault="00AF738B" w:rsidP="008D2F77">
      <w:pPr>
        <w:pStyle w:val="ProductList-Body"/>
      </w:pPr>
      <w:hyperlink w:anchor="AppendixA_CoreOnlineServices" w:history="1">
        <w:r w:rsidR="008D2F77">
          <w:rPr>
            <w:rStyle w:val="Hyperlink"/>
          </w:rPr>
          <w:t>Apêndice A – Serviços Online Principais</w:t>
        </w:r>
      </w:hyperlink>
      <w:r w:rsidR="008D2F77">
        <w:t>: Foi adicionado o Microsoft Stream à secção Serviços Principais da Plataforma de Aplicações Empresariais da Microsoft da tabela Serviços Online Principais.</w:t>
      </w:r>
    </w:p>
    <w:p w14:paraId="6F933410" w14:textId="77777777" w:rsidR="00A04BF2" w:rsidRPr="00903BB7" w:rsidRDefault="00AF738B"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8" w:name="_Toc507768537"/>
      <w:bookmarkStart w:id="29" w:name="_Toc507239489"/>
      <w:bookmarkStart w:id="30" w:name="_Toc515558329"/>
      <w:bookmarkStart w:id="31" w:name="Definitions"/>
      <w:bookmarkEnd w:id="7"/>
      <w:bookmarkEnd w:id="8"/>
      <w:bookmarkEnd w:id="9"/>
      <w:bookmarkEnd w:id="10"/>
      <w:bookmarkEnd w:id="11"/>
      <w:bookmarkEnd w:id="12"/>
      <w:r>
        <w:lastRenderedPageBreak/>
        <w:t>Definições</w:t>
      </w:r>
      <w:bookmarkEnd w:id="28"/>
      <w:bookmarkEnd w:id="29"/>
      <w:bookmarkEnd w:id="30"/>
    </w:p>
    <w:bookmarkEnd w:id="31"/>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2" w:name="_Toc507239490"/>
      <w:r>
        <w:t>Termos dos Serviços Online</w:t>
      </w:r>
      <w:bookmarkEnd w:id="32"/>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lastRenderedPageBreak/>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AF738B"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3" w:name="_Toc507768538"/>
      <w:bookmarkStart w:id="34" w:name="_Toc515558330"/>
      <w:r>
        <w:lastRenderedPageBreak/>
        <w:t>Termos Gerais</w:t>
      </w:r>
      <w:bookmarkEnd w:id="33"/>
      <w:bookmarkEnd w:id="34"/>
    </w:p>
    <w:p w14:paraId="2A07C611" w14:textId="77777777" w:rsidR="00721CEC" w:rsidRDefault="00721CEC" w:rsidP="00721CEC">
      <w:pPr>
        <w:pStyle w:val="ProductList-SubSubSectionHeading"/>
        <w:outlineLvl w:val="1"/>
      </w:pPr>
      <w:bookmarkStart w:id="35" w:name="_Toc507768539"/>
      <w:bookmarkStart w:id="36" w:name="_Toc515558331"/>
      <w:bookmarkStart w:id="37" w:name="OnlineServicesChanges"/>
      <w:r>
        <w:t>Licenciamento dos Serviços Online</w:t>
      </w:r>
      <w:bookmarkEnd w:id="35"/>
      <w:bookmarkEnd w:id="36"/>
    </w:p>
    <w:bookmarkEnd w:id="37"/>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8" w:name="_Toc507768540"/>
      <w:bookmarkStart w:id="39" w:name="_Toc515558332"/>
      <w:r>
        <w:t>Utilização dos Serviços Online</w:t>
      </w:r>
      <w:bookmarkEnd w:id="38"/>
      <w:bookmarkEnd w:id="39"/>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0" w:name="_Toc507768541"/>
      <w:bookmarkStart w:id="41" w:name="_Toc507239493"/>
      <w:bookmarkStart w:id="42" w:name="_Toc515558333"/>
      <w:r>
        <w:t>Utilização do Software com o Serviço Online</w:t>
      </w:r>
      <w:bookmarkEnd w:id="40"/>
      <w:bookmarkEnd w:id="41"/>
      <w:bookmarkEnd w:id="42"/>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3" w:name="_Toc507768542"/>
      <w:bookmarkStart w:id="44" w:name="_Toc515558334"/>
      <w:r>
        <w:t>Limitações Técnicas</w:t>
      </w:r>
      <w:bookmarkEnd w:id="43"/>
      <w:bookmarkEnd w:id="44"/>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5" w:name="_Toc507768543"/>
      <w:bookmarkStart w:id="46" w:name="_Toc515558335"/>
      <w:r>
        <w:t>Serviços de Importação/Exportação</w:t>
      </w:r>
      <w:bookmarkEnd w:id="45"/>
      <w:bookmarkEnd w:id="46"/>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7" w:name="_Toc507768544"/>
      <w:bookmarkStart w:id="48" w:name="_Toc515558336"/>
      <w:r>
        <w:t>Componentes de Tipos de Letra</w:t>
      </w:r>
      <w:bookmarkEnd w:id="47"/>
      <w:bookmarkEnd w:id="48"/>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49" w:name="_Toc507768545"/>
      <w:bookmarkStart w:id="50" w:name="_Toc515558337"/>
      <w:r>
        <w:t>Alterações aos Serviços Online e sua Disponibilidade</w:t>
      </w:r>
      <w:bookmarkEnd w:id="49"/>
      <w:bookmarkEnd w:id="50"/>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1" w:name="_Toc507768546"/>
      <w:bookmarkStart w:id="52" w:name="_Toc515558338"/>
      <w:r>
        <w:t>Conformidade com as Leis</w:t>
      </w:r>
      <w:bookmarkEnd w:id="51"/>
      <w:bookmarkEnd w:id="52"/>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3" w:name="_Toc507768547"/>
      <w:bookmarkStart w:id="54" w:name="_Toc515558339"/>
      <w:r>
        <w:t>Outros</w:t>
      </w:r>
      <w:bookmarkEnd w:id="53"/>
      <w:bookmarkEnd w:id="54"/>
    </w:p>
    <w:p w14:paraId="66221BFD" w14:textId="77777777" w:rsidR="00AD5F09" w:rsidRPr="00721CEC" w:rsidRDefault="00AD5F09" w:rsidP="00721CEC">
      <w:pPr>
        <w:pStyle w:val="ProductList-Body"/>
        <w:ind w:left="158"/>
        <w:rPr>
          <w:b/>
          <w:color w:val="0072C6"/>
        </w:rPr>
      </w:pPr>
      <w:bookmarkStart w:id="55" w:name="NonMicrosoftProducts"/>
      <w:r w:rsidRPr="00721CEC">
        <w:rPr>
          <w:b/>
          <w:color w:val="0072C6"/>
        </w:rPr>
        <w:t>Produtos Que Não Sejam da Microsoft</w:t>
      </w:r>
    </w:p>
    <w:bookmarkEnd w:id="55"/>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AF738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6" w:name="_Toc507239504"/>
      <w:bookmarkStart w:id="57" w:name="_Toc515558340"/>
      <w:r>
        <w:lastRenderedPageBreak/>
        <w:t>Termos da Proteção de Dados</w:t>
      </w:r>
      <w:bookmarkEnd w:id="56"/>
      <w:bookmarkEnd w:id="57"/>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w:t>
      </w:r>
      <w:bookmarkEnd w:id="58"/>
      <w:bookmarkEnd w:id="59"/>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0" w:name="_Toc507768549"/>
      <w:bookmarkStart w:id="61" w:name="_Toc515558341"/>
      <w:r>
        <w:t>Âmbito</w:t>
      </w:r>
      <w:bookmarkEnd w:id="60"/>
      <w:bookmarkEnd w:id="61"/>
    </w:p>
    <w:p w14:paraId="004BA75B" w14:textId="77777777" w:rsidR="008D2F77" w:rsidRPr="0044514B" w:rsidRDefault="008D2F77" w:rsidP="008D2F77">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e o Visual Studio App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2" w:name="_Toc507768550"/>
      <w:bookmarkStart w:id="63" w:name="_Toc515558342"/>
      <w:r>
        <w:t>Tratamento dos Dados do Cliente; Propriedade</w:t>
      </w:r>
      <w:bookmarkEnd w:id="62"/>
      <w:bookmarkEnd w:id="63"/>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4" w:name="_Toc507768551"/>
      <w:bookmarkStart w:id="65" w:name="_Toc515558343"/>
      <w:r>
        <w:t>Divulgação dos Dados do Cliente</w:t>
      </w:r>
      <w:bookmarkEnd w:id="64"/>
      <w:bookmarkEnd w:id="65"/>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6" w:name="_Toc507768552"/>
      <w:bookmarkStart w:id="67" w:name="_Toc515558344"/>
      <w:r>
        <w:t>Tratamento de Dados Pessoais; RGPD</w:t>
      </w:r>
      <w:bookmarkEnd w:id="66"/>
      <w:bookmarkEnd w:id="67"/>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w:t>
      </w:r>
      <w:r>
        <w:lastRenderedPageBreak/>
        <w:t>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8" w:name="_Toc507768553"/>
      <w:bookmarkStart w:id="69" w:name="_Toc515558345"/>
      <w:r>
        <w:t>Segurança dos Dados</w:t>
      </w:r>
      <w:bookmarkEnd w:id="68"/>
      <w:bookmarkEnd w:id="69"/>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0"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70"/>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21CEC" w:rsidRPr="00C62FB6" w14:paraId="6D495310" w14:textId="77777777" w:rsidTr="00721CEC">
        <w:trPr>
          <w:tblHeader/>
        </w:trPr>
        <w:tc>
          <w:tcPr>
            <w:tcW w:w="2880" w:type="dxa"/>
            <w:shd w:val="clear" w:color="auto" w:fill="0072C6"/>
            <w:vAlign w:val="center"/>
          </w:tcPr>
          <w:p w14:paraId="1D4CCA64" w14:textId="77777777" w:rsidR="00721CEC" w:rsidRPr="00231971" w:rsidRDefault="00721CEC" w:rsidP="00721CEC">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25FD297C" w14:textId="77777777" w:rsidR="00721CEC" w:rsidRPr="00231971" w:rsidRDefault="00721CEC" w:rsidP="00721CEC">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7C2D34A3" w14:textId="77777777" w:rsidR="00721CEC" w:rsidRPr="00231971" w:rsidRDefault="00721CEC" w:rsidP="00721CEC">
            <w:pPr>
              <w:pStyle w:val="ProductList-Body"/>
              <w:rPr>
                <w:color w:val="FFFFFF" w:themeColor="background1"/>
                <w:sz w:val="16"/>
                <w:szCs w:val="16"/>
                <w:lang w:val="fr-FR"/>
              </w:rPr>
            </w:pPr>
            <w:r>
              <w:rPr>
                <w:color w:val="FFFFFF" w:themeColor="background1"/>
                <w:sz w:val="16"/>
                <w:szCs w:val="16"/>
              </w:rPr>
              <w:t>SSAE 18 SOC 2 Tipo II</w:t>
            </w:r>
          </w:p>
        </w:tc>
      </w:tr>
      <w:tr w:rsidR="00721CEC" w:rsidRPr="00C62FB6" w14:paraId="47371044" w14:textId="77777777" w:rsidTr="00721CEC">
        <w:trPr>
          <w:trHeight w:val="288"/>
        </w:trPr>
        <w:tc>
          <w:tcPr>
            <w:tcW w:w="2880" w:type="dxa"/>
            <w:vAlign w:val="center"/>
          </w:tcPr>
          <w:p w14:paraId="310484C6" w14:textId="77777777" w:rsidR="00721CEC" w:rsidRPr="00231971" w:rsidRDefault="00721CEC" w:rsidP="00721CEC">
            <w:pPr>
              <w:pStyle w:val="ProductList-Body"/>
              <w:rPr>
                <w:sz w:val="16"/>
                <w:szCs w:val="16"/>
              </w:rPr>
            </w:pPr>
            <w:r>
              <w:rPr>
                <w:sz w:val="16"/>
                <w:szCs w:val="16"/>
              </w:rPr>
              <w:t>Serviços do Office 365</w:t>
            </w:r>
          </w:p>
        </w:tc>
        <w:tc>
          <w:tcPr>
            <w:tcW w:w="1728" w:type="dxa"/>
            <w:vAlign w:val="center"/>
          </w:tcPr>
          <w:p w14:paraId="1566726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164098EA"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272C6D59" w14:textId="77777777" w:rsidTr="00721CEC">
        <w:trPr>
          <w:trHeight w:val="288"/>
        </w:trPr>
        <w:tc>
          <w:tcPr>
            <w:tcW w:w="2880" w:type="dxa"/>
            <w:vAlign w:val="center"/>
          </w:tcPr>
          <w:p w14:paraId="2677D094" w14:textId="77777777" w:rsidR="00721CEC" w:rsidRPr="00231971" w:rsidRDefault="00721CEC" w:rsidP="00721CEC">
            <w:pPr>
              <w:pStyle w:val="ProductList-Body"/>
              <w:rPr>
                <w:sz w:val="16"/>
                <w:szCs w:val="16"/>
              </w:rPr>
            </w:pPr>
            <w:r>
              <w:rPr>
                <w:sz w:val="16"/>
                <w:szCs w:val="16"/>
              </w:rPr>
              <w:t>Serviços Principais do Microsoft Dynamics 365</w:t>
            </w:r>
          </w:p>
        </w:tc>
        <w:tc>
          <w:tcPr>
            <w:tcW w:w="1728" w:type="dxa"/>
            <w:vAlign w:val="center"/>
          </w:tcPr>
          <w:p w14:paraId="5D89895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0067BF8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3C6373EA" w14:textId="77777777" w:rsidTr="00721CEC">
        <w:trPr>
          <w:trHeight w:val="288"/>
        </w:trPr>
        <w:tc>
          <w:tcPr>
            <w:tcW w:w="2880" w:type="dxa"/>
            <w:vAlign w:val="center"/>
          </w:tcPr>
          <w:p w14:paraId="6E6BC31A" w14:textId="77777777" w:rsidR="00721CEC" w:rsidRPr="00231971" w:rsidRDefault="00721CEC" w:rsidP="00721CEC">
            <w:pPr>
              <w:pStyle w:val="ProductList-Body"/>
              <w:rPr>
                <w:sz w:val="16"/>
                <w:szCs w:val="16"/>
              </w:rPr>
            </w:pPr>
            <w:r>
              <w:rPr>
                <w:sz w:val="16"/>
                <w:szCs w:val="16"/>
              </w:rPr>
              <w:t>Serviços Principais do Microsoft Azure</w:t>
            </w:r>
          </w:p>
        </w:tc>
        <w:tc>
          <w:tcPr>
            <w:tcW w:w="1728" w:type="dxa"/>
            <w:vAlign w:val="center"/>
          </w:tcPr>
          <w:p w14:paraId="3728A785" w14:textId="77777777" w:rsidR="00721CEC" w:rsidRPr="004C41FC" w:rsidRDefault="00721CEC" w:rsidP="00721CEC">
            <w:pPr>
              <w:pStyle w:val="ProductList-Body"/>
            </w:pPr>
            <w:r>
              <w:rPr>
                <w:color w:val="000000" w:themeColor="text1"/>
                <w:sz w:val="16"/>
                <w:szCs w:val="16"/>
              </w:rPr>
              <w:t>Varia**</w:t>
            </w:r>
          </w:p>
        </w:tc>
        <w:tc>
          <w:tcPr>
            <w:tcW w:w="1710" w:type="dxa"/>
            <w:vAlign w:val="center"/>
          </w:tcPr>
          <w:p w14:paraId="2DAF6286" w14:textId="77777777" w:rsidR="00721CEC" w:rsidRPr="00231971" w:rsidRDefault="00721CEC" w:rsidP="00721CEC">
            <w:pPr>
              <w:pStyle w:val="ProductList-Body"/>
              <w:rPr>
                <w:color w:val="000000" w:themeColor="text1"/>
                <w:sz w:val="16"/>
                <w:szCs w:val="16"/>
              </w:rPr>
            </w:pPr>
            <w:r>
              <w:rPr>
                <w:color w:val="000000" w:themeColor="text1"/>
                <w:sz w:val="16"/>
                <w:szCs w:val="16"/>
              </w:rPr>
              <w:t>Varia**</w:t>
            </w:r>
          </w:p>
        </w:tc>
      </w:tr>
      <w:tr w:rsidR="00721CEC" w:rsidRPr="00C62FB6" w14:paraId="25DCEBCF" w14:textId="77777777" w:rsidTr="00721CEC">
        <w:trPr>
          <w:trHeight w:val="288"/>
        </w:trPr>
        <w:tc>
          <w:tcPr>
            <w:tcW w:w="2880" w:type="dxa"/>
            <w:vAlign w:val="center"/>
          </w:tcPr>
          <w:p w14:paraId="4E62AB8D" w14:textId="77777777" w:rsidR="00721CEC" w:rsidRPr="00231971" w:rsidRDefault="00721CEC" w:rsidP="00721CEC">
            <w:pPr>
              <w:pStyle w:val="ProductList-Body"/>
              <w:rPr>
                <w:sz w:val="16"/>
                <w:szCs w:val="16"/>
              </w:rPr>
            </w:pPr>
            <w:r>
              <w:rPr>
                <w:sz w:val="16"/>
                <w:szCs w:val="16"/>
              </w:rPr>
              <w:t>Microsoft Cloud App Security</w:t>
            </w:r>
          </w:p>
        </w:tc>
        <w:tc>
          <w:tcPr>
            <w:tcW w:w="1728" w:type="dxa"/>
            <w:vAlign w:val="center"/>
          </w:tcPr>
          <w:p w14:paraId="3A5C2E5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7D6BA66F"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4945FDAA" w14:textId="77777777" w:rsidTr="00721CEC">
        <w:trPr>
          <w:trHeight w:val="288"/>
        </w:trPr>
        <w:tc>
          <w:tcPr>
            <w:tcW w:w="2880" w:type="dxa"/>
            <w:vAlign w:val="center"/>
          </w:tcPr>
          <w:p w14:paraId="274F24DD" w14:textId="77777777" w:rsidR="00721CEC" w:rsidRPr="00231971" w:rsidRDefault="00721CEC" w:rsidP="00721CEC">
            <w:pPr>
              <w:pStyle w:val="ProductList-Body"/>
              <w:rPr>
                <w:sz w:val="16"/>
                <w:szCs w:val="16"/>
              </w:rPr>
            </w:pPr>
            <w:r>
              <w:rPr>
                <w:sz w:val="16"/>
                <w:szCs w:val="16"/>
              </w:rPr>
              <w:t>Serviços Online do Microsoft Intune</w:t>
            </w:r>
          </w:p>
        </w:tc>
        <w:tc>
          <w:tcPr>
            <w:tcW w:w="1728" w:type="dxa"/>
            <w:vAlign w:val="center"/>
          </w:tcPr>
          <w:p w14:paraId="224602C3"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72E4A976"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22026411" w14:textId="77777777" w:rsidTr="00721CEC">
        <w:trPr>
          <w:trHeight w:val="288"/>
        </w:trPr>
        <w:tc>
          <w:tcPr>
            <w:tcW w:w="2880" w:type="dxa"/>
            <w:vAlign w:val="center"/>
          </w:tcPr>
          <w:p w14:paraId="1D214EE2" w14:textId="77777777" w:rsidR="00721CEC" w:rsidRPr="00231971" w:rsidRDefault="00721CEC" w:rsidP="00721CEC">
            <w:pPr>
              <w:pStyle w:val="ProductList-Body"/>
              <w:rPr>
                <w:sz w:val="16"/>
                <w:szCs w:val="16"/>
              </w:rPr>
            </w:pPr>
            <w:r>
              <w:rPr>
                <w:sz w:val="16"/>
                <w:szCs w:val="16"/>
              </w:rPr>
              <w:lastRenderedPageBreak/>
              <w:t>Serviços Principais da Plataforma de Aplicações Empresariais da Microsoft</w:t>
            </w:r>
          </w:p>
        </w:tc>
        <w:tc>
          <w:tcPr>
            <w:tcW w:w="1728" w:type="dxa"/>
            <w:vAlign w:val="center"/>
          </w:tcPr>
          <w:p w14:paraId="21DBEBB3"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0CEE0354"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bl>
    <w:p w14:paraId="50C59CA4" w14:textId="77777777" w:rsidR="00721CEC" w:rsidRPr="004C41FC" w:rsidRDefault="00721CEC" w:rsidP="00721CEC">
      <w:pPr>
        <w:pStyle w:val="ProductList-Body"/>
        <w:ind w:left="720"/>
      </w:pPr>
      <w:r>
        <w:rPr>
          <w:i/>
          <w:iCs/>
          <w:color w:val="000000" w:themeColor="text1"/>
        </w:rPr>
        <w:t xml:space="preserve">*Não inclui o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Atrair e o Microsoft Dynamics 365 for Talent: Integrar.</w:t>
      </w:r>
    </w:p>
    <w:p w14:paraId="48172FD2" w14:textId="77777777" w:rsidR="00721CEC" w:rsidRPr="00FC2D52" w:rsidRDefault="00721CEC" w:rsidP="00721CEC">
      <w:pPr>
        <w:pStyle w:val="ProductList-Body"/>
        <w:ind w:left="720"/>
      </w:pPr>
      <w:r>
        <w:rPr>
          <w:color w:val="000000" w:themeColor="text1"/>
        </w:rPr>
        <w:t>**</w:t>
      </w:r>
      <w:r>
        <w:rPr>
          <w:i/>
          <w:iCs/>
          <w:color w:val="000000" w:themeColor="text1"/>
        </w:rPr>
        <w:t>O âmbito atual encontra-se descrito no relatório de auditoria e resumido no Centro de Fidedignidade do Microsoft Azure.</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1" w:name="_Toc507768554"/>
      <w:bookmarkStart w:id="72" w:name="_Toc515558346"/>
      <w:r>
        <w:t>Notificação de Incidentes de Segurança</w:t>
      </w:r>
      <w:bookmarkEnd w:id="71"/>
      <w:bookmarkEnd w:id="72"/>
    </w:p>
    <w:p w14:paraId="372BAB1B" w14:textId="77777777" w:rsidR="00721CEC" w:rsidRDefault="00721CEC" w:rsidP="00721CEC">
      <w:pPr>
        <w:pStyle w:val="ProductList-Body"/>
      </w:pPr>
      <w:bookmarkStart w:id="73"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3"/>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lastRenderedPageBreak/>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4" w:name="_Toc507768555"/>
      <w:bookmarkStart w:id="75" w:name="_Toc515558347"/>
      <w:r>
        <w:t>Localização e Transferências de Dados</w:t>
      </w:r>
      <w:bookmarkEnd w:id="74"/>
      <w:bookmarkEnd w:id="75"/>
    </w:p>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6" w:name="LocationofCustomerDataatRest"/>
      <w:r>
        <w:rPr>
          <w:b/>
          <w:color w:val="0072C6"/>
        </w:rPr>
        <w:t>Localização dos Dados do Cliente Inativos</w:t>
      </w:r>
    </w:p>
    <w:bookmarkEnd w:id="76"/>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77777777"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(exceto para o Microsoft Stream),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77777777"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721CEC">
      <w:pPr>
        <w:pStyle w:val="ProductList-Body"/>
        <w:keepNext/>
        <w:numPr>
          <w:ilvl w:val="1"/>
          <w:numId w:val="7"/>
        </w:numPr>
        <w:ind w:left="900"/>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77777777" w:rsidR="00721CEC" w:rsidRDefault="00721CEC" w:rsidP="00721CEC">
      <w:pPr>
        <w:pStyle w:val="ProductList-Body"/>
        <w:keepNext/>
        <w:numPr>
          <w:ilvl w:val="1"/>
          <w:numId w:val="7"/>
        </w:numPr>
        <w:ind w:left="900"/>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7" w:name="_Toc507768556"/>
      <w:bookmarkStart w:id="78" w:name="_Toc515558348"/>
      <w:r>
        <w:t>Retenção e Eliminação de Dados</w:t>
      </w:r>
      <w:bookmarkEnd w:id="77"/>
      <w:bookmarkEnd w:id="78"/>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79" w:name="_Toc507768557"/>
      <w:bookmarkStart w:id="80" w:name="_Toc515558349"/>
      <w:r>
        <w:t>Compromisso de Confidencialidade do Contratante</w:t>
      </w:r>
      <w:bookmarkEnd w:id="79"/>
      <w:bookmarkEnd w:id="80"/>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1" w:name="_Toc507768558"/>
      <w:bookmarkStart w:id="82" w:name="_Toc515558350"/>
      <w:r>
        <w:t>Notificação e Controlos à utilização por parte dos Subcontratantes</w:t>
      </w:r>
      <w:bookmarkEnd w:id="81"/>
      <w:bookmarkEnd w:id="82"/>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21CEC">
      <w:pPr>
        <w:pStyle w:val="ProductList-SubSubSectionHeading"/>
        <w:outlineLvl w:val="1"/>
      </w:pPr>
      <w:bookmarkStart w:id="83" w:name="_Toc507768559"/>
      <w:bookmarkStart w:id="84" w:name="_Toc515558351"/>
      <w:r>
        <w:t>Instituições de Ensino</w:t>
      </w:r>
      <w:bookmarkEnd w:id="83"/>
      <w:bookmarkEnd w:id="84"/>
    </w:p>
    <w:p w14:paraId="06388170" w14:textId="77777777" w:rsidR="00721CEC" w:rsidRDefault="00721CEC" w:rsidP="00721CEC">
      <w:pPr>
        <w:pStyle w:val="ProductList-Body"/>
        <w:spacing w:after="120"/>
      </w:pPr>
      <w:r>
        <w:t xml:space="preserve">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w:t>
      </w:r>
      <w:r>
        <w:lastRenderedPageBreak/>
        <w:t>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5" w:name="_Toc489605580"/>
      <w:bookmarkStart w:id="86" w:name="_Toc487134016"/>
      <w:bookmarkStart w:id="87" w:name="_Toc515558352"/>
      <w:bookmarkStart w:id="88" w:name="HIPPA"/>
      <w:r>
        <w:t>Associado de Negócio HIPAA</w:t>
      </w:r>
      <w:bookmarkEnd w:id="85"/>
      <w:bookmarkEnd w:id="86"/>
      <w:bookmarkEnd w:id="87"/>
    </w:p>
    <w:bookmarkEnd w:id="88"/>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89" w:name="_Toc515558353"/>
      <w:r>
        <w:t>Como Contactar a Microsoft</w:t>
      </w:r>
      <w:bookmarkEnd w:id="89"/>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AF738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0" w:name="_Toc507768562"/>
      <w:bookmarkStart w:id="91" w:name="_Toc515558354"/>
      <w:bookmarkStart w:id="92" w:name="AppendixA_CoreOnlineServices"/>
      <w:bookmarkStart w:id="93" w:name="_Toc431459514"/>
      <w:bookmarkStart w:id="94" w:name="DataProcessingTerms"/>
      <w:r>
        <w:lastRenderedPageBreak/>
        <w:t>Apêndice A – Serviços Online Principais</w:t>
      </w:r>
      <w:bookmarkEnd w:id="90"/>
      <w:bookmarkEnd w:id="91"/>
    </w:p>
    <w:bookmarkEnd w:id="92"/>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3"/>
      <w:bookmarkEnd w:id="94"/>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5" w:name="DPTOnlineServicesTable"/>
            <w:r w:rsidRPr="0017530E">
              <w:rPr>
                <w:color w:val="FFFFFF" w:themeColor="background1"/>
                <w:sz w:val="16"/>
                <w:szCs w:val="16"/>
              </w:rPr>
              <w:t>Serviços Online</w:t>
            </w:r>
          </w:p>
        </w:tc>
      </w:tr>
      <w:tr w:rsidR="00721CEC" w:rsidRPr="0017530E" w14:paraId="7EF6ADCB" w14:textId="77777777" w:rsidTr="004227CB">
        <w:tc>
          <w:tcPr>
            <w:tcW w:w="2610" w:type="dxa"/>
            <w:vAlign w:val="center"/>
          </w:tcPr>
          <w:p w14:paraId="39815C3D" w14:textId="3EE899BB" w:rsidR="00721CEC" w:rsidRPr="0017530E" w:rsidRDefault="00721CEC" w:rsidP="00721CEC">
            <w:pPr>
              <w:pStyle w:val="ProductList-Body"/>
              <w:rPr>
                <w:sz w:val="16"/>
                <w:szCs w:val="16"/>
              </w:rPr>
            </w:pPr>
            <w:bookmarkStart w:id="96" w:name="MicrosoftDynamicsOnlineServices"/>
            <w:bookmarkEnd w:id="95"/>
            <w:r>
              <w:rPr>
                <w:sz w:val="16"/>
                <w:szCs w:val="16"/>
              </w:rPr>
              <w:t>Serviços Principais do Microsoft Dynamics 365</w:t>
            </w:r>
          </w:p>
        </w:tc>
        <w:tc>
          <w:tcPr>
            <w:tcW w:w="8190" w:type="dxa"/>
          </w:tcPr>
          <w:p w14:paraId="32BC5ADD" w14:textId="4C6DFBBA" w:rsidR="00721CEC" w:rsidRPr="0017530E" w:rsidRDefault="00721CEC" w:rsidP="00721CEC">
            <w:pPr>
              <w:pStyle w:val="ProductList-Body"/>
              <w:rPr>
                <w:sz w:val="16"/>
                <w:szCs w:val="16"/>
              </w:rPr>
            </w:pPr>
            <w:r>
              <w:rPr>
                <w:sz w:val="16"/>
                <w:szCs w:val="16"/>
              </w:rPr>
              <w:t>Os seguintes serviços, cada um como um serviço autónomo ou incluído num plano ou aplicação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Atrair, Microsoft Dynamics 365 for Talent: Integrar, Microsoft Dynamics 365 for Sales, Microsoft Dynamics 365 for Sales Professional e Microsoft Social Engagement. Os Serviços Principais do Microsoft Dynamics 365 não incluem (1) os Serviços do Microsoft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Microsoft Dynamics 365 ou a eles associado.</w:t>
            </w:r>
          </w:p>
        </w:tc>
      </w:tr>
      <w:bookmarkEnd w:id="96"/>
      <w:tr w:rsidR="00721CEC" w:rsidRPr="0017530E" w14:paraId="5FE5C808" w14:textId="77777777" w:rsidTr="004227CB">
        <w:tc>
          <w:tcPr>
            <w:tcW w:w="2610" w:type="dxa"/>
            <w:vAlign w:val="center"/>
          </w:tcPr>
          <w:p w14:paraId="587638F5" w14:textId="7C3AEA81" w:rsidR="00721CEC" w:rsidRPr="0017530E" w:rsidRDefault="00721CEC" w:rsidP="00721CEC">
            <w:pPr>
              <w:pStyle w:val="ProductList-Body"/>
              <w:rPr>
                <w:sz w:val="16"/>
                <w:szCs w:val="16"/>
              </w:rPr>
            </w:pPr>
            <w:r>
              <w:rPr>
                <w:sz w:val="16"/>
                <w:szCs w:val="16"/>
              </w:rPr>
              <w:t>Serviços do Office 365</w:t>
            </w:r>
          </w:p>
        </w:tc>
        <w:tc>
          <w:tcPr>
            <w:tcW w:w="8190" w:type="dxa"/>
          </w:tcPr>
          <w:p w14:paraId="4A7404B7" w14:textId="6272AD48" w:rsidR="00721CEC" w:rsidRPr="0017530E" w:rsidRDefault="00721CEC" w:rsidP="00721CEC">
            <w:pPr>
              <w:pStyle w:val="ProductList-Body"/>
              <w:rPr>
                <w:sz w:val="16"/>
                <w:szCs w:val="16"/>
              </w:rPr>
            </w:pPr>
            <w:r>
              <w:rPr>
                <w:sz w:val="16"/>
                <w:szCs w:val="16"/>
              </w:rPr>
              <w:t xml:space="preserve">Os seguintes serviços, cada um como um serviço autónomo ou incluído num conjunto de aplicações ou plano do Office 365: </w:t>
            </w:r>
            <w:bookmarkStart w:id="97" w:name="_Hlk498519502"/>
            <w:r>
              <w:rPr>
                <w:sz w:val="16"/>
                <w:szCs w:val="16"/>
              </w:rPr>
              <w:t>Gestor de Conformidade, Cofre do Cliente, Arquivo de Exchange Online, Proteção do Exchange Online, Exchange Online, Microsoft Bookings, Microsoft MyAnalytics, Microsoft Planner, Microsoft StaffHub, Microsoft Teams, Microsoft To-Do, Proteção Avançada Contra Ameaças do Office 365, Vídeo do Office 365, Office Online, OneDrive para Empresas, Outlook Customer Manager, Project Online, SharePoint Online, Skype para Empresas Online, Sway e Yammer Enterprise</w:t>
            </w:r>
            <w:bookmarkEnd w:id="97"/>
            <w:r>
              <w:rPr>
                <w:sz w:val="16"/>
                <w:szCs w:val="16"/>
              </w:rPr>
              <w:t>.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21CEC" w:rsidRPr="0017530E" w14:paraId="745D444E" w14:textId="77777777" w:rsidTr="004227CB">
        <w:tc>
          <w:tcPr>
            <w:tcW w:w="2610" w:type="dxa"/>
            <w:vAlign w:val="center"/>
          </w:tcPr>
          <w:p w14:paraId="0D37B5CC" w14:textId="00A3B2F2" w:rsidR="00721CEC" w:rsidRPr="0017530E" w:rsidRDefault="00721CEC" w:rsidP="00721CEC">
            <w:pPr>
              <w:pStyle w:val="ProductList-Body"/>
              <w:rPr>
                <w:sz w:val="16"/>
                <w:szCs w:val="16"/>
              </w:rPr>
            </w:pPr>
            <w:bookmarkStart w:id="98" w:name="MicrosoftAzureCoreServices"/>
            <w:r>
              <w:rPr>
                <w:sz w:val="16"/>
                <w:szCs w:val="16"/>
              </w:rPr>
              <w:t>Serviços Principais do Microsoft Azure</w:t>
            </w:r>
            <w:bookmarkEnd w:id="98"/>
          </w:p>
        </w:tc>
        <w:tc>
          <w:tcPr>
            <w:tcW w:w="8190" w:type="dxa"/>
          </w:tcPr>
          <w:p w14:paraId="2D461340" w14:textId="6B12B8E5" w:rsidR="00721CEC" w:rsidRPr="0017530E" w:rsidRDefault="00721CEC" w:rsidP="00721CE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C5F53BE" w:rsidR="00071C7C" w:rsidRPr="008D2F77" w:rsidRDefault="008D2F77" w:rsidP="00071C7C">
            <w:pPr>
              <w:pStyle w:val="ProductList-Body"/>
            </w:pPr>
            <w:r>
              <w:rPr>
                <w:sz w:val="16"/>
                <w:szCs w:val="16"/>
              </w:rPr>
              <w:t>Os seguintes serviços, cada um como um serviço autónomo ou incluído num conjunto de aplicações ou plano do Office 365 ou do Microsoft Dynamics 365: Microsoft Power BI, Microsoft PowerApps, Microsoft Flow e Microsoft Stream.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99" w:name="AppendixB_SecurityMeasures"/>
      <w:bookmarkStart w:id="100" w:name="_Toc507768563"/>
      <w:bookmarkStart w:id="101" w:name="_Toc515558355"/>
      <w:bookmarkStart w:id="102" w:name="DataProcessingTerms_DataatRest"/>
      <w:r>
        <w:t xml:space="preserve">Apêndice B – </w:t>
      </w:r>
      <w:bookmarkStart w:id="103" w:name="DataProcessingTerms_Security"/>
      <w:bookmarkStart w:id="104" w:name="_Toc507239523"/>
      <w:r>
        <w:t>Medidas</w:t>
      </w:r>
      <w:bookmarkEnd w:id="103"/>
      <w:bookmarkEnd w:id="104"/>
      <w:r>
        <w:t xml:space="preserve"> de Segurança</w:t>
      </w:r>
      <w:bookmarkEnd w:id="99"/>
      <w:bookmarkEnd w:id="100"/>
      <w:bookmarkEnd w:id="101"/>
    </w:p>
    <w:bookmarkEnd w:id="102"/>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lastRenderedPageBreak/>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lastRenderedPageBreak/>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AF738B"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8356"/>
      <w:r>
        <w:lastRenderedPageBreak/>
        <w:t>Termos Específicos do Serviço Online</w:t>
      </w:r>
      <w:bookmarkEnd w:id="105"/>
      <w:bookmarkEnd w:id="106"/>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7" w:name="_Toc515558357"/>
      <w:bookmarkStart w:id="108" w:name="MicrosoftAzureServices"/>
      <w:r w:rsidRPr="005C09F5">
        <w:rPr>
          <w:lang w:val="pt-BR"/>
        </w:rPr>
        <w:t>Serviços do Microsoft Azure</w:t>
      </w:r>
      <w:bookmarkEnd w:id="107"/>
    </w:p>
    <w:bookmarkEnd w:id="108"/>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23E4D94F" w14:textId="77777777" w:rsidR="00521CA1" w:rsidRDefault="00521CA1" w:rsidP="00521CA1">
      <w:pPr>
        <w:pStyle w:val="ProductList-Body"/>
        <w:spacing w:after="120"/>
      </w:pPr>
      <w:r>
        <w:t xml:space="preserve">“Serviços de Pesquisa do Bing” referencia a Pesquisa Personalizada do Bing, a Pesquisa de Entidades, a Pesquisa de Imagens, as Informações sobre Imagens, a Pesquisa de Notícias, a Pesquisa de Vídeos, a Pesquisa na Web, a Verificação Ortográfica, APIs de Sugestão Automática e quaisquer outras APIs identificadas em </w:t>
      </w:r>
      <w:hyperlink r:id="rId30" w:history="1">
        <w:r>
          <w:rPr>
            <w:rStyle w:val="Hyperlink"/>
          </w:rPr>
          <w:t>https://aka.ms/r1j7jq</w:t>
        </w:r>
      </w:hyperlink>
      <w:r>
        <w:t>.</w:t>
      </w:r>
    </w:p>
    <w:p w14:paraId="1D71714F" w14:textId="77777777" w:rsidR="00521CA1" w:rsidRDefault="00521CA1" w:rsidP="00521CA1">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09" w:name="MicrosoftTranslator"/>
      <w:r w:rsidRPr="00521CA1">
        <w:rPr>
          <w:lang w:val="pt-BR"/>
        </w:rPr>
        <w:tab/>
      </w:r>
      <w:bookmarkStart w:id="110" w:name="_Toc509825512"/>
      <w:bookmarkStart w:id="111" w:name="_Toc510880769"/>
      <w:bookmarkStart w:id="112" w:name="_Toc515558358"/>
      <w:r w:rsidRPr="00521CA1">
        <w:rPr>
          <w:lang w:val="pt-BR"/>
        </w:rPr>
        <w:t>Azure Maps</w:t>
      </w:r>
      <w:bookmarkEnd w:id="110"/>
      <w:bookmarkEnd w:id="111"/>
      <w:bookmarkEnd w:id="112"/>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3" w:name="_Hlk509835802"/>
      <w:r>
        <w:t>O Cliente não pode apresentar quaisquer Resultados em qualquer base de dados de mapa geográfico ou conteúdo de terceiros.</w:t>
      </w:r>
    </w:p>
    <w:bookmarkEnd w:id="113"/>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AF738B"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lastRenderedPageBreak/>
        <w:tab/>
      </w:r>
      <w:bookmarkStart w:id="114" w:name="_Toc484158292"/>
      <w:bookmarkStart w:id="115" w:name="_Toc515558359"/>
      <w:r w:rsidRPr="009364D6">
        <w:rPr>
          <w:lang w:val="pt-BR"/>
        </w:rPr>
        <w:t>Microsoft Azure Stack</w:t>
      </w:r>
      <w:bookmarkEnd w:id="114"/>
      <w:bookmarkEnd w:id="115"/>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AF738B"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rsidRPr="00521CA1">
        <w:rPr>
          <w:lang w:val="pt-BR"/>
        </w:rPr>
        <w:tab/>
      </w:r>
      <w:bookmarkStart w:id="125" w:name="MicrosoftCognitiveServices"/>
      <w:bookmarkStart w:id="126" w:name="_Toc510880771"/>
      <w:bookmarkStart w:id="127" w:name="_Toc510115105"/>
      <w:bookmarkStart w:id="128" w:name="_Toc515558360"/>
      <w:r w:rsidRPr="00521CA1">
        <w:rPr>
          <w:lang w:val="pt-BR"/>
        </w:rPr>
        <w:t>Serviços de Pesquisa do Bing</w:t>
      </w:r>
      <w:bookmarkEnd w:id="125"/>
      <w:bookmarkEnd w:id="126"/>
      <w:bookmarkEnd w:id="127"/>
      <w:bookmarkEnd w:id="128"/>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AF738B"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29" w:name="_Toc510880772"/>
      <w:bookmarkStart w:id="130" w:name="_Toc515558361"/>
      <w:r w:rsidRPr="00521CA1">
        <w:rPr>
          <w:lang w:val="pt-BR"/>
        </w:rPr>
        <w:t>Serviços Cognitivos da Microsoft</w:t>
      </w:r>
      <w:bookmarkEnd w:id="129"/>
      <w:bookmarkEnd w:id="130"/>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AF738B"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1" w:name="_Toc515558362"/>
      <w:r w:rsidRPr="009364D6">
        <w:rPr>
          <w:lang w:val="pt-BR"/>
        </w:rPr>
        <w:t>Microsoft Genomics</w:t>
      </w:r>
      <w:bookmarkEnd w:id="116"/>
      <w:bookmarkEnd w:id="131"/>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AF738B"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2" w:name="_Toc494738673"/>
      <w:bookmarkStart w:id="133" w:name="_Toc515558363"/>
      <w:r w:rsidRPr="009364D6">
        <w:rPr>
          <w:lang w:val="pt-BR"/>
        </w:rPr>
        <w:t xml:space="preserve">Visual Studio </w:t>
      </w:r>
      <w:r w:rsidR="009364D6">
        <w:rPr>
          <w:lang w:val="pt-BR"/>
        </w:rPr>
        <w:t>App</w:t>
      </w:r>
      <w:r w:rsidRPr="009364D6">
        <w:rPr>
          <w:lang w:val="pt-BR"/>
        </w:rPr>
        <w:t xml:space="preserve"> Center</w:t>
      </w:r>
      <w:bookmarkEnd w:id="132"/>
      <w:bookmarkEnd w:id="133"/>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AF738B"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4" w:name="_Toc515558364"/>
      <w:r w:rsidRPr="009364D6">
        <w:rPr>
          <w:lang w:val="pt-BR"/>
        </w:rPr>
        <w:t>Planos do Microsoft Azure</w:t>
      </w:r>
      <w:bookmarkEnd w:id="117"/>
      <w:bookmarkEnd w:id="118"/>
      <w:bookmarkEnd w:id="134"/>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5" w:name="_Toc515558365"/>
      <w:r w:rsidR="009C0878" w:rsidRPr="009364D6">
        <w:rPr>
          <w:lang w:val="pt-BR"/>
        </w:rPr>
        <w:t>Azure Active Directory Basic</w:t>
      </w:r>
      <w:bookmarkEnd w:id="119"/>
      <w:bookmarkEnd w:id="120"/>
      <w:bookmarkEnd w:id="135"/>
    </w:p>
    <w:bookmarkEnd w:id="121"/>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AF738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6" w:name="AzureActiveDirectoryPremium"/>
      <w:r w:rsidRPr="009364D6">
        <w:rPr>
          <w:lang w:val="pt-BR"/>
        </w:rPr>
        <w:tab/>
      </w:r>
      <w:bookmarkStart w:id="137" w:name="_Toc459970715"/>
      <w:bookmarkStart w:id="138" w:name="_Toc457466429"/>
      <w:bookmarkStart w:id="139" w:name="_Toc515558366"/>
      <w:r w:rsidRPr="009364D6">
        <w:rPr>
          <w:lang w:val="pt-BR"/>
        </w:rPr>
        <w:t>Azure Active Directory Premium</w:t>
      </w:r>
      <w:bookmarkEnd w:id="137"/>
      <w:bookmarkEnd w:id="138"/>
      <w:bookmarkEnd w:id="139"/>
    </w:p>
    <w:bookmarkEnd w:id="136"/>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AF738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40" w:name="AzureInformationProtectionPremium"/>
      <w:r w:rsidRPr="009364D6">
        <w:rPr>
          <w:lang w:val="pt-BR"/>
        </w:rPr>
        <w:tab/>
      </w:r>
      <w:bookmarkStart w:id="141" w:name="AzureRightsManagement"/>
      <w:bookmarkStart w:id="142" w:name="_Toc459970716"/>
      <w:bookmarkStart w:id="143" w:name="_Toc457466430"/>
      <w:bookmarkStart w:id="144" w:name="_Toc515558367"/>
      <w:r w:rsidRPr="009364D6">
        <w:rPr>
          <w:lang w:val="pt-BR"/>
        </w:rPr>
        <w:t>Azure Information Protection</w:t>
      </w:r>
      <w:bookmarkEnd w:id="141"/>
      <w:r w:rsidRPr="009364D6">
        <w:rPr>
          <w:lang w:val="pt-BR"/>
        </w:rPr>
        <w:t xml:space="preserve"> Premium</w:t>
      </w:r>
      <w:bookmarkEnd w:id="142"/>
      <w:bookmarkEnd w:id="143"/>
      <w:bookmarkEnd w:id="144"/>
    </w:p>
    <w:bookmarkEnd w:id="140"/>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AF738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5" w:name="_Toc388464308"/>
      <w:bookmarkEnd w:id="145"/>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46" w:name="Dynamics365"/>
      <w:bookmarkStart w:id="147" w:name="_Toc494738678"/>
      <w:bookmarkStart w:id="148" w:name="_Toc492329139"/>
      <w:bookmarkStart w:id="149" w:name="_Toc515558368"/>
      <w:bookmarkEnd w:id="122"/>
      <w:bookmarkEnd w:id="123"/>
      <w:bookmarkEnd w:id="124"/>
      <w:r w:rsidRPr="009364D6">
        <w:rPr>
          <w:lang w:val="pt-BR"/>
        </w:rPr>
        <w:t>Serviços do Microsoft Dynamics 365</w:t>
      </w:r>
      <w:bookmarkEnd w:id="146"/>
      <w:bookmarkEnd w:id="147"/>
      <w:bookmarkEnd w:id="148"/>
      <w:bookmarkEnd w:id="149"/>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41"/>
          <w:footerReference w:type="first" r:id="rId42"/>
          <w:pgSz w:w="12240" w:h="15840"/>
          <w:pgMar w:top="1440" w:right="720" w:bottom="1440" w:left="720" w:header="720" w:footer="720" w:gutter="0"/>
          <w:cols w:space="720"/>
          <w:titlePg/>
          <w:docGrid w:linePitch="360"/>
        </w:sectPr>
      </w:pPr>
    </w:p>
    <w:p w14:paraId="7ABDF420" w14:textId="3A3B0923" w:rsidR="00721CEC" w:rsidRPr="00630221" w:rsidRDefault="00721CEC" w:rsidP="00721CEC">
      <w:pPr>
        <w:pStyle w:val="ProductList-Body"/>
        <w:rPr>
          <w:rFonts w:asciiTheme="majorHAnsi" w:hAnsiTheme="majorHAnsi"/>
          <w:sz w:val="16"/>
          <w:szCs w:val="16"/>
          <w:lang w:val="en-US"/>
        </w:rPr>
      </w:pPr>
      <w:r w:rsidRPr="00630221">
        <w:rPr>
          <w:rFonts w:asciiTheme="majorHAnsi" w:hAnsiTheme="majorHAnsi"/>
          <w:sz w:val="16"/>
          <w:szCs w:val="16"/>
          <w:lang w:val="en-US"/>
        </w:rPr>
        <w:t xml:space="preserve">Microsoft Dynamics 365 </w:t>
      </w:r>
      <w:r w:rsidR="00630221" w:rsidRPr="00630221">
        <w:rPr>
          <w:rFonts w:asciiTheme="majorHAnsi" w:hAnsiTheme="majorHAnsi"/>
          <w:sz w:val="16"/>
          <w:szCs w:val="16"/>
          <w:lang w:val="en-US"/>
        </w:rPr>
        <w:t>for Case Management</w:t>
      </w:r>
      <w:r w:rsidRPr="00630221">
        <w:rPr>
          <w:rFonts w:asciiTheme="majorHAnsi" w:hAnsiTheme="majorHAnsi"/>
          <w:sz w:val="16"/>
          <w:szCs w:val="16"/>
          <w:lang w:val="en-US"/>
        </w:rPr>
        <w:t>, Enterprise Edition</w:t>
      </w:r>
    </w:p>
    <w:p w14:paraId="644B6CC1"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Customer Service, Enterprise Edition</w:t>
      </w:r>
    </w:p>
    <w:p w14:paraId="3C980F24" w14:textId="722F08B8" w:rsidR="00721CEC" w:rsidRPr="00630221" w:rsidRDefault="00721CEC" w:rsidP="00721CEC">
      <w:pPr>
        <w:pStyle w:val="ProductList-Body"/>
        <w:rPr>
          <w:rFonts w:asciiTheme="majorHAnsi" w:hAnsiTheme="majorHAnsi"/>
          <w:sz w:val="16"/>
          <w:szCs w:val="16"/>
          <w:lang w:val="en-US"/>
        </w:rPr>
      </w:pPr>
      <w:r w:rsidRPr="00630221">
        <w:rPr>
          <w:rFonts w:asciiTheme="majorHAnsi" w:hAnsiTheme="majorHAnsi"/>
          <w:sz w:val="16"/>
          <w:szCs w:val="16"/>
          <w:lang w:val="en-US"/>
        </w:rPr>
        <w:t xml:space="preserve">Microsoft Dynamics 365 </w:t>
      </w:r>
      <w:r w:rsidR="00630221" w:rsidRPr="00630221">
        <w:rPr>
          <w:rFonts w:asciiTheme="majorHAnsi" w:hAnsiTheme="majorHAnsi"/>
          <w:sz w:val="16"/>
          <w:szCs w:val="16"/>
          <w:lang w:val="en-US"/>
        </w:rPr>
        <w:t>for Field Services</w:t>
      </w:r>
      <w:r w:rsidRPr="00630221">
        <w:rPr>
          <w:rFonts w:asciiTheme="majorHAnsi" w:hAnsiTheme="majorHAnsi"/>
          <w:sz w:val="16"/>
          <w:szCs w:val="16"/>
          <w:lang w:val="en-US"/>
        </w:rPr>
        <w:t>, Enterprise Edition</w:t>
      </w:r>
    </w:p>
    <w:p w14:paraId="3089A88D"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Business Central Essentials</w:t>
      </w:r>
    </w:p>
    <w:p w14:paraId="2C140636"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Business Central Premium</w:t>
      </w:r>
    </w:p>
    <w:p w14:paraId="173F090E"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Business Central Team Member</w:t>
      </w:r>
    </w:p>
    <w:p w14:paraId="684B23D8"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Marketing</w:t>
      </w:r>
    </w:p>
    <w:p w14:paraId="25AAF36E"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Operations Activity, Enterprise Edition</w:t>
      </w:r>
    </w:p>
    <w:p w14:paraId="2A499443"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Operations Device, Enterprise Edition</w:t>
      </w:r>
    </w:p>
    <w:p w14:paraId="63C984E3"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Project Service Automation, Enterprise Edition</w:t>
      </w:r>
    </w:p>
    <w:p w14:paraId="44FBDB4C"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Retail, Enterprise Edition</w:t>
      </w:r>
    </w:p>
    <w:p w14:paraId="0D18BC7E"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Sales, Enterprise Edition</w:t>
      </w:r>
    </w:p>
    <w:p w14:paraId="0903E500"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Sales Professional</w:t>
      </w:r>
    </w:p>
    <w:p w14:paraId="7574DF74"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Talent, Enterprise Edition</w:t>
      </w:r>
    </w:p>
    <w:p w14:paraId="1FAD56A9" w14:textId="10B331C9"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 xml:space="preserve">Microsoft Dynamics 365 for Talent: </w:t>
      </w:r>
      <w:r w:rsidR="00630221">
        <w:rPr>
          <w:rFonts w:asciiTheme="majorHAnsi" w:hAnsiTheme="majorHAnsi"/>
          <w:sz w:val="16"/>
          <w:szCs w:val="16"/>
          <w:lang w:val="en-US"/>
        </w:rPr>
        <w:t>Attract</w:t>
      </w:r>
      <w:r w:rsidRPr="008051F6">
        <w:rPr>
          <w:rFonts w:asciiTheme="majorHAnsi" w:hAnsiTheme="majorHAnsi"/>
          <w:sz w:val="16"/>
          <w:szCs w:val="16"/>
          <w:lang w:val="en-US"/>
        </w:rPr>
        <w:t>, Enterprise Edition</w:t>
      </w:r>
    </w:p>
    <w:p w14:paraId="57E24C10" w14:textId="68040DC8"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 xml:space="preserve">Microsoft Dynamics 365 for Talent: </w:t>
      </w:r>
      <w:r w:rsidR="00630221">
        <w:rPr>
          <w:rFonts w:asciiTheme="majorHAnsi" w:hAnsiTheme="majorHAnsi"/>
          <w:sz w:val="16"/>
          <w:szCs w:val="16"/>
          <w:lang w:val="en-US"/>
        </w:rPr>
        <w:t>Onboard</w:t>
      </w:r>
      <w:r w:rsidRPr="008051F6">
        <w:rPr>
          <w:rFonts w:asciiTheme="majorHAnsi" w:hAnsiTheme="majorHAnsi"/>
          <w:sz w:val="16"/>
          <w:szCs w:val="16"/>
          <w:lang w:val="en-US"/>
        </w:rPr>
        <w:t>, Enterprise Edition</w:t>
      </w:r>
    </w:p>
    <w:p w14:paraId="1F8CE445" w14:textId="4A63BB1C" w:rsidR="00721CEC" w:rsidRPr="00630221" w:rsidRDefault="00721CEC" w:rsidP="00721CEC">
      <w:pPr>
        <w:pStyle w:val="ProductList-Body"/>
        <w:rPr>
          <w:rFonts w:asciiTheme="majorHAnsi" w:hAnsiTheme="majorHAnsi"/>
          <w:sz w:val="16"/>
          <w:szCs w:val="16"/>
          <w:lang w:val="en-US"/>
        </w:rPr>
      </w:pPr>
      <w:r w:rsidRPr="00630221">
        <w:rPr>
          <w:rFonts w:asciiTheme="majorHAnsi" w:hAnsiTheme="majorHAnsi"/>
          <w:sz w:val="16"/>
          <w:szCs w:val="16"/>
          <w:lang w:val="en-US"/>
        </w:rPr>
        <w:t xml:space="preserve">Microsoft Dynamics 365 </w:t>
      </w:r>
      <w:r w:rsidR="00630221" w:rsidRPr="00630221">
        <w:rPr>
          <w:rFonts w:asciiTheme="majorHAnsi" w:hAnsiTheme="majorHAnsi"/>
          <w:sz w:val="16"/>
          <w:szCs w:val="16"/>
          <w:lang w:val="en-US"/>
        </w:rPr>
        <w:t>for Team Members</w:t>
      </w:r>
      <w:r w:rsidRPr="00630221">
        <w:rPr>
          <w:rFonts w:asciiTheme="majorHAnsi" w:hAnsiTheme="majorHAnsi"/>
          <w:sz w:val="16"/>
          <w:szCs w:val="16"/>
          <w:lang w:val="en-US"/>
        </w:rPr>
        <w:t>, Business Edition</w:t>
      </w:r>
    </w:p>
    <w:p w14:paraId="7B1DF877"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Team Members, Enterprise Edition</w:t>
      </w:r>
    </w:p>
    <w:p w14:paraId="0DD069E2" w14:textId="47D1DF6C" w:rsidR="00927CE3" w:rsidRPr="00493FF2" w:rsidRDefault="00721CEC" w:rsidP="00721CEC">
      <w:pPr>
        <w:pStyle w:val="ProductList-Body"/>
        <w:rPr>
          <w:rFonts w:asciiTheme="majorHAnsi" w:hAnsiTheme="majorHAnsi"/>
        </w:rPr>
      </w:pPr>
      <w:r>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521CA1">
      <w:pPr>
        <w:pStyle w:val="ProductList-Body"/>
        <w:keepNext/>
        <w:tabs>
          <w:tab w:val="clear" w:pos="158"/>
          <w:tab w:val="left" w:pos="360"/>
        </w:tabs>
      </w:pPr>
      <w:r>
        <w:rPr>
          <w:b/>
          <w:color w:val="00188F"/>
        </w:rPr>
        <w:t>Utilizadores Externos</w:t>
      </w:r>
    </w:p>
    <w:p w14:paraId="207DDD97" w14:textId="60CFE2CB" w:rsidR="00927CE3" w:rsidRPr="00BA2331" w:rsidRDefault="00927CE3" w:rsidP="00927CE3">
      <w:pPr>
        <w:pStyle w:val="ProductList-Body"/>
        <w:tabs>
          <w:tab w:val="clear" w:pos="158"/>
          <w:tab w:val="left" w:pos="360"/>
        </w:tabs>
      </w:pPr>
      <w:r>
        <w:t xml:space="preserve">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Microsoft Dynamics 365 for Talent, Microsoft Dynamics 365 for Talent: </w:t>
      </w:r>
      <w:r w:rsidR="00630221">
        <w:t>Attract</w:t>
      </w:r>
      <w:r>
        <w:t xml:space="preserve"> ou Microsoft Dynamics 365 for Talent: </w:t>
      </w:r>
      <w:r w:rsidR="00630221">
        <w:t>Onboard</w:t>
      </w:r>
      <w:r>
        <w:t>.</w:t>
      </w:r>
    </w:p>
    <w:p w14:paraId="51BE5B31" w14:textId="5906CBE8" w:rsidR="00A50823" w:rsidRDefault="00A50823" w:rsidP="00A50823">
      <w:pPr>
        <w:pStyle w:val="ProductList-Body"/>
        <w:tabs>
          <w:tab w:val="clear" w:pos="158"/>
          <w:tab w:val="left" w:pos="360"/>
        </w:tabs>
      </w:pPr>
    </w:p>
    <w:p w14:paraId="6C457D16" w14:textId="77777777" w:rsidR="00721CEC" w:rsidRDefault="00721CEC" w:rsidP="00721CEC">
      <w:pPr>
        <w:pStyle w:val="ProductList-ClauseHeading"/>
      </w:pPr>
      <w:r>
        <w:t>Portal de Administração</w:t>
      </w:r>
    </w:p>
    <w:p w14:paraId="40DCA6CF" w14:textId="77777777" w:rsidR="00721CEC" w:rsidRDefault="00721CEC" w:rsidP="00721CEC">
      <w:pPr>
        <w:pStyle w:val="ProductList-Body"/>
      </w:pPr>
      <w:r>
        <w:t>O Microsoft Dynamics 365 for Finance and Operations, o Microsoft Dynamics 365 for Retail e o Microsoft Dynamics 365 for Talent permitem aos Clientes implementar e gerir o Serviço Online através dos Serviços do Ciclo de Vida do Microsoft Dynamics (ou de um serviço sucessor), que está sujeito a termos separados.</w:t>
      </w:r>
    </w:p>
    <w:p w14:paraId="6BF829BD" w14:textId="77777777" w:rsidR="00721CEC" w:rsidRPr="006E11C3" w:rsidRDefault="00721CEC" w:rsidP="00721CEC">
      <w:pPr>
        <w:pStyle w:val="ProductList-Body"/>
      </w:pPr>
    </w:p>
    <w:p w14:paraId="2A662FFF" w14:textId="77777777" w:rsidR="00721CEC" w:rsidRPr="00E94E14" w:rsidRDefault="00721CEC" w:rsidP="00721CEC">
      <w:pPr>
        <w:pStyle w:val="ProductList-ClauseHeading"/>
      </w:pPr>
      <w:r>
        <w:t>Implementações mistas dos serviços do Microsoft Dynamics 365</w:t>
      </w:r>
    </w:p>
    <w:p w14:paraId="2D4C18B0" w14:textId="77777777" w:rsidR="00721CEC" w:rsidRDefault="00721CEC" w:rsidP="00721CEC">
      <w:pPr>
        <w:pStyle w:val="ProductList-Body"/>
      </w:pPr>
      <w:r>
        <w:t>Os Clientes que pretendem combinar (i) o Microsoft Dynamics 365 for Sales Professional e o Microsoft Dynamics 365 for Sales Enterprise ou (ii) o Microsoft Dynamics 365 Business Central e o Microsoft Dynamics 365 for Unified Operations poderão fazê-lo se:</w:t>
      </w:r>
    </w:p>
    <w:p w14:paraId="5B5BE39D" w14:textId="77777777" w:rsidR="00721CEC" w:rsidRDefault="00721CEC" w:rsidP="00721CEC">
      <w:pPr>
        <w:pStyle w:val="ProductList-Body"/>
        <w:numPr>
          <w:ilvl w:val="0"/>
          <w:numId w:val="48"/>
        </w:numPr>
        <w:tabs>
          <w:tab w:val="clear" w:pos="158"/>
          <w:tab w:val="left" w:pos="360"/>
          <w:tab w:val="left" w:pos="720"/>
          <w:tab w:val="left" w:pos="1080"/>
        </w:tabs>
      </w:pPr>
      <w:r>
        <w:t xml:space="preserve">Cada Serviço Online é implementado ao abrigo de uma instância separada, </w:t>
      </w:r>
    </w:p>
    <w:p w14:paraId="6F37E968" w14:textId="77777777" w:rsidR="00721CEC" w:rsidRDefault="00721CEC" w:rsidP="00721CEC">
      <w:pPr>
        <w:pStyle w:val="ProductList-Body"/>
        <w:numPr>
          <w:ilvl w:val="0"/>
          <w:numId w:val="48"/>
        </w:numPr>
        <w:tabs>
          <w:tab w:val="clear" w:pos="158"/>
          <w:tab w:val="left" w:pos="360"/>
          <w:tab w:val="left" w:pos="720"/>
          <w:tab w:val="left" w:pos="1080"/>
        </w:tabs>
      </w:pPr>
      <w:r>
        <w:t>Todos os utilizadores que acedem à instância estão licenciados com uma escolha única de Serviço Online, e</w:t>
      </w:r>
    </w:p>
    <w:p w14:paraId="4F021FC9" w14:textId="77777777" w:rsidR="00721CEC" w:rsidRDefault="00721CEC" w:rsidP="00721CEC">
      <w:pPr>
        <w:pStyle w:val="ProductList-Body"/>
        <w:numPr>
          <w:ilvl w:val="0"/>
          <w:numId w:val="48"/>
        </w:numPr>
        <w:tabs>
          <w:tab w:val="clear" w:pos="158"/>
          <w:tab w:val="left" w:pos="360"/>
          <w:tab w:val="left" w:pos="720"/>
          <w:tab w:val="left" w:pos="1080"/>
        </w:tabs>
      </w:pPr>
      <w:r>
        <w:t>Nenhum utilizador tem acesso direto ou indireto às instâncias implementadas com o outro Serviço Online</w:t>
      </w:r>
    </w:p>
    <w:p w14:paraId="1F8A362B" w14:textId="77777777" w:rsidR="00721CEC" w:rsidRDefault="00721CEC" w:rsidP="00721CEC">
      <w:pPr>
        <w:pStyle w:val="ProductList-Body"/>
      </w:pPr>
    </w:p>
    <w:p w14:paraId="144CC26D" w14:textId="77777777" w:rsidR="00721CEC" w:rsidRDefault="00721CEC" w:rsidP="00721CEC">
      <w:pPr>
        <w:pStyle w:val="ProductList-ClauseHeading"/>
        <w:tabs>
          <w:tab w:val="clear" w:pos="360"/>
          <w:tab w:val="left" w:pos="0"/>
        </w:tabs>
        <w:ind w:left="360" w:hanging="360"/>
      </w:pPr>
      <w:r>
        <w:t>Microsoft Dynamics 365 for Marketing</w:t>
      </w:r>
    </w:p>
    <w:p w14:paraId="5FCB88EB" w14:textId="77777777" w:rsidR="00721CEC" w:rsidRPr="00455F0E" w:rsidRDefault="00721CEC" w:rsidP="00721CEC">
      <w:pPr>
        <w:pStyle w:val="ProductList-Body"/>
        <w:tabs>
          <w:tab w:val="clear" w:pos="158"/>
          <w:tab w:val="left" w:pos="90"/>
          <w:tab w:val="left" w:pos="270"/>
        </w:tabs>
        <w:ind w:left="518" w:hanging="360"/>
      </w:pPr>
      <w:r>
        <w:rPr>
          <w:b/>
          <w:bCs/>
          <w:color w:val="0072C6"/>
        </w:rPr>
        <w:t>Contrato de Nível de Serviço</w:t>
      </w:r>
    </w:p>
    <w:p w14:paraId="1E50777D" w14:textId="77777777" w:rsidR="00721CEC" w:rsidRDefault="00721CEC" w:rsidP="00721CEC">
      <w:pPr>
        <w:pStyle w:val="ProductList-Body"/>
        <w:tabs>
          <w:tab w:val="clear" w:pos="158"/>
          <w:tab w:val="left" w:pos="90"/>
          <w:tab w:val="left" w:pos="270"/>
        </w:tabs>
        <w:ind w:left="518" w:hanging="360"/>
      </w:pPr>
      <w:r>
        <w:t>Não existe nenhum SLA para o Microsoft Dynamics 365 for Marketing.</w:t>
      </w:r>
    </w:p>
    <w:p w14:paraId="1004C144" w14:textId="77777777" w:rsidR="00721CEC" w:rsidRDefault="00721CEC" w:rsidP="00721CEC">
      <w:pPr>
        <w:pStyle w:val="ProductList-Body"/>
        <w:tabs>
          <w:tab w:val="clear" w:pos="158"/>
          <w:tab w:val="left" w:pos="90"/>
          <w:tab w:val="left" w:pos="270"/>
        </w:tabs>
        <w:ind w:left="518" w:hanging="360"/>
      </w:pPr>
    </w:p>
    <w:p w14:paraId="217712CA" w14:textId="77777777" w:rsidR="00721CEC" w:rsidRDefault="00721CEC" w:rsidP="00721CEC">
      <w:pPr>
        <w:pStyle w:val="ProductList-Body"/>
        <w:tabs>
          <w:tab w:val="clear" w:pos="158"/>
          <w:tab w:val="left" w:pos="90"/>
          <w:tab w:val="left" w:pos="270"/>
        </w:tabs>
        <w:ind w:left="518" w:hanging="360"/>
      </w:pPr>
      <w:r>
        <w:rPr>
          <w:b/>
          <w:bCs/>
          <w:color w:val="0072C6"/>
        </w:rPr>
        <w:t>Leis, Regulamentos e Normas da Indústria Promocionais</w:t>
      </w:r>
    </w:p>
    <w:p w14:paraId="701894FD" w14:textId="77777777" w:rsidR="00721CEC" w:rsidRDefault="00721CEC" w:rsidP="00721CEC">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74C95EC4" w14:textId="77777777" w:rsidR="00721CEC" w:rsidRPr="00747204" w:rsidRDefault="00721CEC"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57721A40" w14:textId="77777777" w:rsidR="00927CE3" w:rsidRPr="00BA2331" w:rsidRDefault="00927CE3" w:rsidP="00927CE3">
      <w:pPr>
        <w:pStyle w:val="ProductList-Body"/>
        <w:tabs>
          <w:tab w:val="left" w:pos="360"/>
        </w:tabs>
      </w:pPr>
      <w:r>
        <w:rPr>
          <w:b/>
          <w:color w:val="00188F"/>
        </w:rPr>
        <w:t>Microsoft Dynamics 365 for Talent, Microsoft Dynamics 365 for Talent: Atrair e Microsoft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765B7B0A" w14:textId="77777777" w:rsidR="00721CEC" w:rsidRDefault="00721CEC" w:rsidP="00721CEC">
      <w:pPr>
        <w:pStyle w:val="ProductList-ClauseHeading"/>
      </w:pPr>
      <w:r>
        <w:t>Direitos de Utilização do Servidor para SLs de Utilizador, SLs de Utilizador de SA Existente e SLs de Utilizador de Suplemento do Dynamics 365</w:t>
      </w:r>
    </w:p>
    <w:p w14:paraId="2E8C1F7A" w14:textId="77777777" w:rsidR="00721CEC" w:rsidRDefault="00721CEC" w:rsidP="00721CEC">
      <w:pPr>
        <w:pStyle w:val="ProductList-Body"/>
      </w:pPr>
      <w:r>
        <w:t>As disposições dos direitos de utilização do servidor abaixo não são aplicáveis aos Clientes licenciados para o Microsoft Dynamics 365 for Sales Professional, o Microsoft Dynamics 365 for Marketing, o Microsoft Dynamics 365 Business Central e o Microsoft Dynamics 365 for Talent: Atrair, Microsoft Dynamics 365 for Talent: Integrar, ou aos Clientes licenciados para os serviços online do Dynamics 365 em Open License, Open Value e Open Value Subscription.</w:t>
      </w:r>
    </w:p>
    <w:p w14:paraId="3E76AF36" w14:textId="77777777" w:rsidR="00A50823" w:rsidRPr="00747204" w:rsidRDefault="00A50823" w:rsidP="00A50823">
      <w:pPr>
        <w:pStyle w:val="ProductList-Body"/>
      </w:pPr>
    </w:p>
    <w:p w14:paraId="6A2C6DD3" w14:textId="77777777" w:rsidR="00A50823" w:rsidRPr="009364D6" w:rsidRDefault="00A50823" w:rsidP="00A50823">
      <w:pPr>
        <w:pStyle w:val="ProductList-Body"/>
        <w:ind w:left="180"/>
        <w:rPr>
          <w:lang w:val="en-US"/>
        </w:rPr>
      </w:pPr>
      <w:r w:rsidRPr="009364D6">
        <w:rPr>
          <w:b/>
          <w:color w:val="0072C6"/>
          <w:lang w:val="en-US"/>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927CE3">
      <w:pPr>
        <w:pStyle w:val="ProductList-Body"/>
        <w:keepNext/>
        <w:tabs>
          <w:tab w:val="clear" w:pos="158"/>
          <w:tab w:val="left" w:pos="180"/>
        </w:tabs>
        <w:ind w:left="187"/>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77777777" w:rsidR="00927CE3" w:rsidRPr="00BA2331" w:rsidRDefault="00927CE3" w:rsidP="00927CE3">
      <w:pPr>
        <w:pStyle w:val="ProductList-Body"/>
      </w:pPr>
      <w:r>
        <w:t>A solução Microsoft Relationship Sales inclui o Microsoft Dynamics 365 for Sales, Enterprise Edition e LinkedIn Sales Navigator, Enterprise Edition. O LinkedIn Sales Navigator, Enterprise Edition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4"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50" w:name="_Toc459970722"/>
      <w:bookmarkStart w:id="151" w:name="MicrosoftSocialEngagement"/>
      <w:r>
        <w:rPr>
          <w:b/>
          <w:color w:val="00188F"/>
        </w:rPr>
        <w:t>Microsoft Social Engagement</w:t>
      </w:r>
      <w:bookmarkEnd w:id="150"/>
    </w:p>
    <w:bookmarkEnd w:id="151"/>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79F9D087" w14:textId="77777777" w:rsidR="00521CA1" w:rsidRPr="002C6BAD" w:rsidRDefault="00521CA1" w:rsidP="00521CA1">
      <w:pPr>
        <w:pStyle w:val="ProductList-Body"/>
        <w:tabs>
          <w:tab w:val="clear" w:pos="158"/>
          <w:tab w:val="left" w:pos="360"/>
        </w:tabs>
        <w:ind w:left="180"/>
        <w:rPr>
          <w:b/>
          <w:color w:val="0072C6"/>
        </w:rPr>
      </w:pPr>
      <w:r>
        <w:rPr>
          <w:b/>
          <w:color w:val="0072C6"/>
        </w:rPr>
        <w:t>Conteúdo Social Obtido através do Microsoft Social Engagement</w:t>
      </w:r>
    </w:p>
    <w:p w14:paraId="7FC1CCE4" w14:textId="77777777" w:rsidR="00521CA1" w:rsidRDefault="00521CA1" w:rsidP="00521CA1">
      <w:pPr>
        <w:pStyle w:val="ProductList-Body"/>
        <w:tabs>
          <w:tab w:val="clear" w:pos="158"/>
          <w:tab w:val="left" w:pos="360"/>
        </w:tabs>
        <w:ind w:left="180"/>
      </w:pPr>
      <w:r>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obtenção de Conteúdo Social.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48DE3ECA" w14:textId="77777777" w:rsidR="00521CA1" w:rsidRDefault="00521CA1" w:rsidP="00521CA1">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111B9DE2" w14:textId="77777777" w:rsidR="00521CA1" w:rsidRDefault="00521CA1" w:rsidP="00521CA1">
      <w:pPr>
        <w:pStyle w:val="ProductList-Body"/>
        <w:numPr>
          <w:ilvl w:val="0"/>
          <w:numId w:val="13"/>
        </w:numPr>
        <w:tabs>
          <w:tab w:val="clear" w:pos="158"/>
          <w:tab w:val="left" w:pos="180"/>
        </w:tabs>
        <w:spacing w:before="40"/>
        <w:ind w:left="810" w:hanging="274"/>
      </w:pPr>
      <w:r>
        <w:t xml:space="preserve">aceder, editar ou eliminar Conteúdo Social para qualquer finalidade; </w:t>
      </w:r>
    </w:p>
    <w:p w14:paraId="6B849A0D" w14:textId="77777777" w:rsidR="00521CA1" w:rsidRPr="00D97771" w:rsidRDefault="00521CA1" w:rsidP="00521CA1">
      <w:pPr>
        <w:pStyle w:val="ProductList-Body"/>
        <w:numPr>
          <w:ilvl w:val="0"/>
          <w:numId w:val="13"/>
        </w:numPr>
        <w:spacing w:before="40"/>
        <w:ind w:left="810" w:hanging="274"/>
      </w:pPr>
      <w:r>
        <w:t xml:space="preserve">dar instruções ao Cliente para editar ou eliminar o Conteúdo Social, limitar a capacidade do Cliente de exportar ou transferir Conteúdo Social, e eliminar ou restringir ainda mais o acesso ao Conteúdo Social depois de o Serviço Online cessar ou expirar. </w:t>
      </w:r>
    </w:p>
    <w:p w14:paraId="1A047F6A" w14:textId="77777777" w:rsidR="00CB00F4" w:rsidRPr="006D2C33" w:rsidRDefault="00AF738B"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2" w:name="_Toc515558369"/>
      <w:bookmarkStart w:id="153" w:name="O365Services"/>
      <w:r w:rsidRPr="005C09F5">
        <w:rPr>
          <w:lang w:val="pt-BR"/>
        </w:rPr>
        <w:t>Serviços do Office 365</w:t>
      </w:r>
      <w:bookmarkEnd w:id="152"/>
    </w:p>
    <w:bookmarkEnd w:id="153"/>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4" w:name="CoreFeaturesforOffice365Services"/>
      <w:r>
        <w:rPr>
          <w:b/>
          <w:color w:val="00188F"/>
        </w:rPr>
        <w:t>Funcionalidades Principais para os Serviços do Office 365</w:t>
      </w:r>
    </w:p>
    <w:bookmarkEnd w:id="154"/>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49708EF1" w14:textId="77777777" w:rsidR="00521CA1" w:rsidRDefault="00521CA1" w:rsidP="00521CA1">
      <w:pPr>
        <w:pStyle w:val="ProductList-Body"/>
        <w:rPr>
          <w:b/>
          <w:color w:val="00188F"/>
        </w:rPr>
      </w:pPr>
      <w:bookmarkStart w:id="155" w:name="MicrosoftTeams"/>
      <w:r>
        <w:rPr>
          <w:b/>
          <w:color w:val="00188F"/>
        </w:rPr>
        <w:t>Equipas da Microsoft</w:t>
      </w:r>
      <w:bookmarkEnd w:id="155"/>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AF738B"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56" w:name="ExchangeOnline"/>
      <w:r w:rsidRPr="005C09F5">
        <w:rPr>
          <w:lang w:val="pt-BR"/>
        </w:rPr>
        <w:tab/>
      </w:r>
      <w:bookmarkStart w:id="157" w:name="_Toc515558370"/>
      <w:r w:rsidRPr="005C09F5">
        <w:rPr>
          <w:lang w:val="pt-BR"/>
        </w:rPr>
        <w:t>Exchange Online</w:t>
      </w:r>
      <w:bookmarkEnd w:id="157"/>
    </w:p>
    <w:p w14:paraId="504B85AD" w14:textId="77777777" w:rsidR="00E93FD0" w:rsidRDefault="00E93FD0" w:rsidP="007B325E">
      <w:pPr>
        <w:pStyle w:val="ProductList-Offering1"/>
        <w:keepNext/>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6"/>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58" w:name="_Toc423959249"/>
      <w:r w:rsidRPr="004B0DB8">
        <w:rPr>
          <w:b/>
          <w:color w:val="00188F"/>
        </w:rPr>
        <w:t>Contrato de Nível de Serviço</w:t>
      </w:r>
      <w:bookmarkEnd w:id="158"/>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AF738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3C707341" w:rsidR="00862C50" w:rsidRPr="005C09F5" w:rsidRDefault="00521CA1" w:rsidP="00DE2D75">
      <w:pPr>
        <w:pStyle w:val="ProductList-Offering2Heading"/>
        <w:rPr>
          <w:lang w:val="pt-BR"/>
        </w:rPr>
      </w:pPr>
      <w:bookmarkStart w:id="159" w:name="Office365Applications"/>
      <w:bookmarkStart w:id="160" w:name="O365Applications"/>
      <w:r>
        <w:rPr>
          <w:lang w:val="pt-BR"/>
        </w:rPr>
        <w:tab/>
      </w:r>
      <w:bookmarkStart w:id="161" w:name="_Toc515558371"/>
      <w:r w:rsidR="00862C50" w:rsidRPr="005C09F5">
        <w:rPr>
          <w:lang w:val="pt-BR"/>
        </w:rPr>
        <w:t>Office 365 Applications</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31C6450E" w14:textId="77777777" w:rsidR="00721CEC" w:rsidRDefault="00721CEC" w:rsidP="00721CEC">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29174BB0" w14:textId="77777777" w:rsidR="00DA1FB2" w:rsidRDefault="00DA1FB2" w:rsidP="00DA1FB2">
      <w:pPr>
        <w:pStyle w:val="ProductList-Body"/>
        <w:numPr>
          <w:ilvl w:val="0"/>
          <w:numId w:val="40"/>
        </w:numPr>
        <w:ind w:left="446" w:hanging="270"/>
      </w:pPr>
      <w:r>
        <w:t>podem ativar o software fornecido com a SL num máximo de cinco OSEs em simultâneo para utilização local ou remota;</w:t>
      </w:r>
    </w:p>
    <w:p w14:paraId="7DBF68E3" w14:textId="77777777" w:rsidR="00DA1FB2" w:rsidRDefault="00DA1FB2" w:rsidP="00DA1FB2">
      <w:pPr>
        <w:pStyle w:val="ProductList-Body"/>
        <w:numPr>
          <w:ilvl w:val="0"/>
          <w:numId w:val="40"/>
        </w:numPr>
        <w:spacing w:before="40"/>
        <w:ind w:left="446"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8" w:history="1">
        <w:r>
          <w:rPr>
            <w:rStyle w:val="Hyperlink"/>
          </w:rPr>
          <w:t>www.office.com/sca</w:t>
        </w:r>
      </w:hyperlink>
      <w:r w:rsidRPr="001471F9">
        <w:t>.</w:t>
      </w:r>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aos Clientes licenciados para o Office 365 Empresas; e</w:t>
      </w:r>
    </w:p>
    <w:p w14:paraId="3327D762" w14:textId="7BEE214A" w:rsidR="00DA1FB2" w:rsidRDefault="00DA1FB2" w:rsidP="00DA1FB2">
      <w:pPr>
        <w:pStyle w:val="ProductList-Body"/>
        <w:numPr>
          <w:ilvl w:val="0"/>
          <w:numId w:val="40"/>
        </w:numPr>
        <w:spacing w:before="40"/>
        <w:ind w:left="446" w:hanging="274"/>
      </w:pPr>
      <w:r>
        <w:t>devem ligar cada dispositivo no qual o utilizador tenha instalado o software à Internet pelo menos uma vez a cada 30 dias ou a funcionalidade do software pode ficar afetada.</w:t>
      </w:r>
    </w:p>
    <w:p w14:paraId="41DA1E60" w14:textId="77777777" w:rsidR="00721CEC" w:rsidRPr="00F40FD0" w:rsidRDefault="00721CEC" w:rsidP="00721CEC">
      <w:pPr>
        <w:pStyle w:val="ProductList-Body"/>
        <w:numPr>
          <w:ilvl w:val="0"/>
          <w:numId w:val="40"/>
        </w:numPr>
        <w:spacing w:before="40"/>
        <w:ind w:left="450" w:hanging="274"/>
      </w:pPr>
      <w:r>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9297281" w14:textId="77777777" w:rsidR="005C09F5" w:rsidRPr="007F0A21" w:rsidRDefault="005C09F5" w:rsidP="005C09F5">
      <w:pPr>
        <w:pStyle w:val="ProductList-Body"/>
        <w:ind w:left="180"/>
      </w:pPr>
    </w:p>
    <w:p w14:paraId="2F552E6E" w14:textId="77777777" w:rsidR="00521CA1" w:rsidRPr="00964225" w:rsidRDefault="00521CA1" w:rsidP="00521CA1">
      <w:pPr>
        <w:pStyle w:val="ProductList-Body"/>
        <w:keepNext/>
        <w:spacing w:before="40"/>
        <w:rPr>
          <w:b/>
          <w:color w:val="00188F"/>
        </w:rPr>
      </w:pPr>
      <w:r>
        <w:rPr>
          <w:b/>
          <w:color w:val="00188F"/>
        </w:rPr>
        <w:t>Dispositivos Smartphone e Tablet</w:t>
      </w:r>
    </w:p>
    <w:p w14:paraId="71E2F47F" w14:textId="77777777" w:rsidR="00521CA1" w:rsidRDefault="00521CA1" w:rsidP="00521CA1">
      <w:pPr>
        <w:pStyle w:val="ProductList-Body"/>
      </w:pPr>
      <w:r>
        <w:t>Cada utilizador a quem o Cliente atribua uma SL de Utilizador também pode ativar o software Microsoft Office Mobile para utilizá-lo em até cinco dispositivos smartphone e cinco tablets. Para os utilizadores das versões F1, E1 e Empresas – Versão Essentials do Office 365 ou do Microsoft 365, este direito de ativar o software Microsoft Office Mobile está limitado aos dispositivos com ecrã integrados de 10,1” na diagonal ou mais pequenos.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AF738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62" w:name="MicrosoftMyAnalytics"/>
      <w:bookmarkStart w:id="163" w:name="_Toc465426847"/>
      <w:bookmarkStart w:id="164" w:name="_Toc515558372"/>
      <w:r w:rsidRPr="009364D6">
        <w:rPr>
          <w:lang w:val="pt-BR"/>
        </w:rPr>
        <w:t>Microsoft MyAnalytics</w:t>
      </w:r>
      <w:bookmarkEnd w:id="162"/>
      <w:bookmarkEnd w:id="163"/>
      <w:bookmarkEnd w:id="164"/>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AF738B"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65" w:name="_Toc515558373"/>
      <w:r w:rsidRPr="005C09F5">
        <w:rPr>
          <w:lang w:val="pt-BR"/>
        </w:rPr>
        <w:t>Office Online</w:t>
      </w:r>
      <w:bookmarkEnd w:id="165"/>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AF738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66" w:name="_Toc515558374"/>
      <w:r w:rsidR="005B7124" w:rsidRPr="005C09F5">
        <w:rPr>
          <w:lang w:val="pt-BR"/>
        </w:rPr>
        <w:t>OneDrive for Business</w:t>
      </w:r>
      <w:bookmarkEnd w:id="166"/>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AF738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A63031C" w:rsidR="00A04BF2" w:rsidRPr="009364D6" w:rsidRDefault="00A04BF2" w:rsidP="00A04BF2">
      <w:pPr>
        <w:pStyle w:val="ProductList-Offering2Heading"/>
        <w:outlineLvl w:val="2"/>
        <w:rPr>
          <w:lang w:val="pt-BR"/>
        </w:rPr>
      </w:pPr>
      <w:r w:rsidRPr="009364D6">
        <w:rPr>
          <w:lang w:val="pt-BR"/>
        </w:rPr>
        <w:tab/>
      </w:r>
      <w:bookmarkStart w:id="167" w:name="_Toc453946627"/>
      <w:bookmarkStart w:id="168" w:name="_Toc451949065"/>
      <w:bookmarkStart w:id="169" w:name="_Toc515558375"/>
      <w:bookmarkStart w:id="170" w:name="ProjectOnline"/>
      <w:r w:rsidRPr="009364D6">
        <w:rPr>
          <w:lang w:val="pt-BR"/>
        </w:rPr>
        <w:t>Project Online</w:t>
      </w:r>
      <w:bookmarkEnd w:id="167"/>
      <w:bookmarkEnd w:id="168"/>
      <w:bookmarkEnd w:id="169"/>
    </w:p>
    <w:bookmarkEnd w:id="170"/>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AF738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71" w:name="_Toc515558376"/>
      <w:r w:rsidRPr="009364D6">
        <w:rPr>
          <w:lang w:val="pt-BR"/>
        </w:rPr>
        <w:t>SharePoint Online</w:t>
      </w:r>
      <w:bookmarkEnd w:id="171"/>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0EF3928A"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71C7C" w:rsidRPr="009364D6">
        <w:rPr>
          <w:rFonts w:asciiTheme="majorHAnsi" w:hAnsiTheme="majorHAnsi"/>
          <w:sz w:val="16"/>
          <w:szCs w:val="16"/>
          <w:lang w:val="en-US"/>
        </w:rPr>
        <w:t>F</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AF738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A293BD6" w14:textId="5619A4C4" w:rsidR="00BE1FD0" w:rsidRPr="00BE1FD0" w:rsidRDefault="00BE1FD0" w:rsidP="00BE1FD0">
      <w:pPr>
        <w:pStyle w:val="ProductList-Offering2Heading"/>
        <w:outlineLvl w:val="2"/>
        <w:rPr>
          <w:lang w:val="pt-BR"/>
        </w:rPr>
      </w:pPr>
      <w:r w:rsidRPr="00721CEC">
        <w:rPr>
          <w:lang w:val="pt-BR"/>
        </w:rPr>
        <w:tab/>
      </w:r>
      <w:bookmarkStart w:id="172" w:name="SkypeforBusinessOnline"/>
      <w:bookmarkStart w:id="173" w:name="_Toc505767652"/>
      <w:bookmarkStart w:id="174" w:name="_Toc503180492"/>
      <w:bookmarkStart w:id="175" w:name="_Toc515558377"/>
      <w:r w:rsidRPr="00BE1FD0">
        <w:rPr>
          <w:lang w:val="pt-BR"/>
        </w:rPr>
        <w:t>Skype para Empresas Online</w:t>
      </w:r>
      <w:bookmarkEnd w:id="172"/>
      <w:bookmarkEnd w:id="173"/>
      <w:bookmarkEnd w:id="174"/>
      <w:bookmarkEnd w:id="175"/>
    </w:p>
    <w:p w14:paraId="6AE94440" w14:textId="77777777" w:rsidR="00BE1FD0" w:rsidRDefault="00BE1FD0" w:rsidP="00BE1FD0">
      <w:pPr>
        <w:pStyle w:val="ProductList-Offering1"/>
        <w:sectPr w:rsidR="00BE1FD0" w:rsidSect="00E275D6">
          <w:type w:val="continuous"/>
          <w:pgSz w:w="12240" w:h="15840"/>
          <w:pgMar w:top="1440" w:right="720" w:bottom="1440" w:left="720" w:header="720" w:footer="720" w:gutter="0"/>
          <w:cols w:space="720"/>
          <w:titlePg/>
          <w:docGrid w:linePitch="360"/>
        </w:sectPr>
      </w:pPr>
    </w:p>
    <w:p w14:paraId="11EC3E58"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2F20697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 xml:space="preserve">Conferências de Áudio </w:t>
      </w:r>
    </w:p>
    <w:p w14:paraId="097A0C17" w14:textId="77777777" w:rsidR="00BE1FD0" w:rsidRPr="00EF1E73" w:rsidRDefault="00BE1FD0" w:rsidP="00BE1FD0">
      <w:pPr>
        <w:pStyle w:val="ProductList-Body"/>
        <w:rPr>
          <w:rFonts w:asciiTheme="majorHAnsi" w:hAnsiTheme="majorHAnsi"/>
          <w:sz w:val="16"/>
          <w:szCs w:val="16"/>
        </w:rPr>
      </w:pPr>
      <w:r>
        <w:rPr>
          <w:rFonts w:asciiTheme="majorHAnsi" w:hAnsiTheme="majorHAnsi"/>
          <w:sz w:val="16"/>
          <w:szCs w:val="16"/>
        </w:rPr>
        <w:t>Plano de Chamadas</w:t>
      </w:r>
    </w:p>
    <w:p w14:paraId="2A2E816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Telefone de Área Comum</w:t>
      </w:r>
    </w:p>
    <w:p w14:paraId="55265AD3"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Créditos de Comunicação</w:t>
      </w:r>
    </w:p>
    <w:p w14:paraId="3B7742C5"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Sistema Telefónico</w:t>
      </w:r>
    </w:p>
    <w:p w14:paraId="69494B8B" w14:textId="77777777" w:rsidR="00BE1FD0" w:rsidRDefault="00BE1FD0" w:rsidP="00BE1FD0">
      <w:pPr>
        <w:pStyle w:val="ProductList-Offering2"/>
        <w:sectPr w:rsidR="00BE1FD0"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76" w:name="FuncionalidadesPrincipais"/>
      <w:r>
        <w:rPr>
          <w:b/>
          <w:color w:val="00188F"/>
        </w:rPr>
        <w:t>Funcionalidades Principais</w:t>
      </w:r>
      <w:bookmarkEnd w:id="176"/>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590ED1FB"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289A612D" w14:textId="38242B25" w:rsidR="00BE1FD0" w:rsidRDefault="00BE1FD0" w:rsidP="00CB6005">
      <w:pPr>
        <w:pStyle w:val="ProductList-Body"/>
        <w:tabs>
          <w:tab w:val="clear" w:pos="158"/>
          <w:tab w:val="left" w:pos="360"/>
        </w:tabs>
      </w:pPr>
    </w:p>
    <w:p w14:paraId="1FA8DD8D" w14:textId="77777777" w:rsidR="00BE1FD0" w:rsidRDefault="00BE1FD0" w:rsidP="00BE1FD0">
      <w:pPr>
        <w:pStyle w:val="ProductList-Body"/>
        <w:tabs>
          <w:tab w:val="clear" w:pos="158"/>
          <w:tab w:val="left" w:pos="360"/>
        </w:tabs>
      </w:pPr>
      <w:r>
        <w:rPr>
          <w:b/>
          <w:color w:val="00188F"/>
        </w:rPr>
        <w:t>Telefones de Área Comum</w:t>
      </w:r>
    </w:p>
    <w:p w14:paraId="2C48318E" w14:textId="77777777" w:rsidR="00BE1FD0" w:rsidRDefault="00BE1FD0" w:rsidP="00BE1FD0">
      <w:pPr>
        <w:pStyle w:val="ProductList-Body"/>
        <w:tabs>
          <w:tab w:val="clear" w:pos="158"/>
          <w:tab w:val="left" w:pos="360"/>
        </w:tabs>
      </w:pPr>
      <w:r>
        <w:t>Um Telefone de Área Comum é um dispositivo que faz e recebe apenas chamadas de voz e é partilhado por vários utilizadores que não iniciam sessão no dispositivo com as respetivas credenciais do Office 365. A oferta do Telefone de Área Comum da Microsoft é um SL de Dispositivo. Cada Dispositivo Licenciado Telefone de Área Comum pode ser acedido e utilizado por qualquer número de utilizadores.</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9"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AF738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630221">
      <w:pPr>
        <w:pStyle w:val="ProductList-OfferingGroupHeading"/>
        <w:keepNext/>
        <w:rPr>
          <w:lang w:val="pt-BR"/>
        </w:rPr>
      </w:pPr>
      <w:bookmarkStart w:id="177" w:name="_Toc515558378"/>
      <w:bookmarkStart w:id="178" w:name="OtherOnlineServices"/>
      <w:r w:rsidRPr="005C09F5">
        <w:rPr>
          <w:lang w:val="pt-BR"/>
        </w:rPr>
        <w:t>Outros Serviços Online</w:t>
      </w:r>
      <w:bookmarkEnd w:id="177"/>
    </w:p>
    <w:p w14:paraId="1DC86DAC" w14:textId="77777777" w:rsidR="00901935" w:rsidRPr="0018280C" w:rsidRDefault="00901935" w:rsidP="00630221">
      <w:pPr>
        <w:pStyle w:val="ProductList-Offering2Heading"/>
        <w:keepNext/>
        <w:outlineLvl w:val="2"/>
        <w:rPr>
          <w:lang w:val="pt-BR"/>
        </w:rPr>
      </w:pPr>
      <w:bookmarkStart w:id="179" w:name="MicrosoftLearning"/>
      <w:bookmarkStart w:id="180" w:name="MicrosoftPowerBIPro"/>
      <w:bookmarkEnd w:id="178"/>
      <w:r w:rsidRPr="009364D6">
        <w:rPr>
          <w:lang w:val="pt-BR"/>
        </w:rPr>
        <w:tab/>
      </w:r>
      <w:bookmarkStart w:id="181" w:name="_Toc476230941"/>
      <w:bookmarkStart w:id="182" w:name="_Toc476476626"/>
      <w:bookmarkStart w:id="183" w:name="_Toc515558379"/>
      <w:bookmarkStart w:id="184" w:name="BingMaps"/>
      <w:r w:rsidRPr="0018280C">
        <w:rPr>
          <w:lang w:val="pt-BR"/>
        </w:rPr>
        <w:t>Bing Maps Enterprise Platform e Mobile Asset Management Platform</w:t>
      </w:r>
      <w:bookmarkEnd w:id="181"/>
      <w:bookmarkEnd w:id="182"/>
      <w:bookmarkEnd w:id="183"/>
    </w:p>
    <w:bookmarkEnd w:id="184"/>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0" w:history="1">
        <w:r>
          <w:rPr>
            <w:rStyle w:val="Hyperlink"/>
          </w:rPr>
          <w:t>https://aka.ms/bingmapsplatformapistou</w:t>
        </w:r>
      </w:hyperlink>
      <w:r>
        <w:t xml:space="preserve"> e </w:t>
      </w:r>
      <w:hyperlink r:id="rId51"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2"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AF738B"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85" w:name="_Toc476230942"/>
      <w:bookmarkStart w:id="186" w:name="_Toc515558380"/>
      <w:bookmarkStart w:id="187" w:name="BusinessApplicationPlatform"/>
      <w:r w:rsidRPr="009364D6">
        <w:rPr>
          <w:lang w:val="pt-BR"/>
        </w:rPr>
        <w:t>Plataforma de Aplicações de Negócio</w:t>
      </w:r>
      <w:bookmarkEnd w:id="185"/>
      <w:bookmarkEnd w:id="186"/>
    </w:p>
    <w:bookmarkEnd w:id="187"/>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3"/>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721CEC">
          <w:footerReference w:type="default" r:id="rId54"/>
          <w:footerReference w:type="first" r:id="rId55"/>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Default="00521CA1" w:rsidP="00071C7C">
      <w:pPr>
        <w:pStyle w:val="ProductList-Body"/>
        <w:ind w:left="180"/>
      </w:pPr>
    </w:p>
    <w:p w14:paraId="6F48BD61" w14:textId="77777777" w:rsidR="00521CA1" w:rsidRPr="00E35975" w:rsidRDefault="00521CA1" w:rsidP="00521CA1">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521CA1">
      <w:pPr>
        <w:pStyle w:val="ProductList-Body"/>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6" w:history="1">
        <w:r>
          <w:rPr>
            <w:rStyle w:val="Hyperlink"/>
          </w:rPr>
          <w:t>https://go.microsoft.com/fwlink/?linkid=868812</w:t>
        </w:r>
      </w:hyperlink>
      <w:r>
        <w:t>. O Cliente tem acesso só de leitura a estas entidades restritas.</w:t>
      </w:r>
    </w:p>
    <w:p w14:paraId="5AD23BFC" w14:textId="77777777" w:rsidR="008E3E3E" w:rsidRPr="0056464D" w:rsidRDefault="00AF738B"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88" w:name="_Toc476476628"/>
      <w:r w:rsidRPr="009364D6">
        <w:rPr>
          <w:lang w:val="pt-BR"/>
        </w:rPr>
        <w:tab/>
      </w:r>
      <w:bookmarkStart w:id="189" w:name="_Toc515558381"/>
      <w:r w:rsidR="008E3E3E" w:rsidRPr="009364D6">
        <w:rPr>
          <w:lang w:val="pt-BR"/>
        </w:rPr>
        <w:t>Microsoft Cloud App Security</w:t>
      </w:r>
      <w:bookmarkEnd w:id="188"/>
      <w:bookmarkEnd w:id="189"/>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AF738B"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90" w:name="_Toc476230944"/>
      <w:bookmarkStart w:id="191" w:name="_Toc515558382"/>
      <w:r w:rsidRPr="009364D6">
        <w:rPr>
          <w:lang w:val="pt-BR"/>
        </w:rPr>
        <w:t>Microsoft Intune</w:t>
      </w:r>
      <w:bookmarkEnd w:id="190"/>
      <w:bookmarkEnd w:id="191"/>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7"/>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8"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AF738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9364D6" w:rsidRDefault="000D2506" w:rsidP="00521CA1">
      <w:pPr>
        <w:pStyle w:val="ProductList-Offering2Heading"/>
        <w:keepNext/>
        <w:ind w:firstLine="158"/>
        <w:outlineLvl w:val="2"/>
        <w:rPr>
          <w:b w:val="0"/>
          <w:color w:val="000000" w:themeColor="text1"/>
          <w:sz w:val="8"/>
          <w:szCs w:val="8"/>
          <w:lang w:val="pt-BR"/>
        </w:rPr>
      </w:pPr>
      <w:bookmarkStart w:id="192" w:name="_Toc492329154"/>
      <w:bookmarkStart w:id="193" w:name="_Toc515558383"/>
      <w:bookmarkStart w:id="194" w:name="MicrosoftKaizalaPro"/>
      <w:bookmarkStart w:id="195" w:name="_Toc453946633"/>
      <w:bookmarkStart w:id="196" w:name="_Toc451949071"/>
      <w:r w:rsidRPr="009364D6">
        <w:rPr>
          <w:lang w:val="pt-BR"/>
        </w:rPr>
        <w:t>Microsoft Kaizala Pro</w:t>
      </w:r>
      <w:bookmarkEnd w:id="192"/>
      <w:bookmarkEnd w:id="193"/>
    </w:p>
    <w:bookmarkEnd w:id="194"/>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AF738B"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197" w:name="_Toc515558384"/>
      <w:r w:rsidR="00A04BF2" w:rsidRPr="009364D6">
        <w:rPr>
          <w:lang w:val="pt-BR"/>
        </w:rPr>
        <w:t>Microsoft Learning</w:t>
      </w:r>
      <w:bookmarkEnd w:id="195"/>
      <w:bookmarkEnd w:id="197"/>
      <w:r w:rsidR="00A04BF2" w:rsidRPr="009364D6">
        <w:rPr>
          <w:lang w:val="pt-BR"/>
        </w:rPr>
        <w:t xml:space="preserve"> </w:t>
      </w:r>
      <w:bookmarkEnd w:id="196"/>
    </w:p>
    <w:bookmarkEnd w:id="179"/>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98" w:name="_Toc451949072"/>
      <w:r>
        <w:t>SL de Serviço do Microsoft Learning Imagine Academy</w:t>
      </w:r>
      <w:bookmarkEnd w:id="198"/>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9"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AF738B"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0"/>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9" w:name="_Toc457466455"/>
      <w:bookmarkStart w:id="200" w:name="_Toc515558385"/>
      <w:r w:rsidRPr="009364D6">
        <w:rPr>
          <w:lang w:val="pt-BR"/>
        </w:rPr>
        <w:t>Minecraft: Education Edition</w:t>
      </w:r>
      <w:bookmarkEnd w:id="199"/>
      <w:bookmarkEnd w:id="200"/>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AF738B"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01" w:name="_Toc515558386"/>
      <w:r w:rsidR="00581CDB" w:rsidRPr="005C09F5">
        <w:rPr>
          <w:lang w:val="pt-BR"/>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AF738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02" w:name="_Toc453946637"/>
      <w:bookmarkStart w:id="203" w:name="_Toc515558387"/>
      <w:r w:rsidRPr="009364D6">
        <w:rPr>
          <w:lang w:val="pt-BR"/>
        </w:rPr>
        <w:t>Sistema Operativo de Estação de Trabalho Windows</w:t>
      </w:r>
      <w:bookmarkEnd w:id="202"/>
      <w:bookmarkEnd w:id="203"/>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AF738B"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5558388"/>
      <w:r>
        <w:t>Anexo 1 – Notificações</w:t>
      </w:r>
      <w:bookmarkEnd w:id="204"/>
      <w:bookmarkEnd w:id="205"/>
    </w:p>
    <w:p w14:paraId="2F4609B8" w14:textId="0A35F4A9" w:rsidR="004D27A6" w:rsidRPr="005C09F5" w:rsidRDefault="00D67A4B" w:rsidP="00DE2D75">
      <w:pPr>
        <w:pStyle w:val="ProductList-Offering1Heading"/>
        <w:rPr>
          <w:lang w:val="pt-BR"/>
        </w:rPr>
      </w:pPr>
      <w:bookmarkStart w:id="206" w:name="_Toc515558389"/>
      <w:r w:rsidRPr="005C09F5">
        <w:rPr>
          <w:lang w:val="pt-BR"/>
        </w:rPr>
        <w:t>Mapas Bing</w:t>
      </w:r>
      <w:bookmarkEnd w:id="206"/>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1" w:history="1">
        <w:r>
          <w:rPr>
            <w:rStyle w:val="Hyperlink"/>
          </w:rPr>
          <w:t>go.microsoft.com/?linkid=9710837</w:t>
        </w:r>
      </w:hyperlink>
      <w:r>
        <w:t xml:space="preserve"> e pela Declaração de Privacidade dos Mapas Bing disponível em </w:t>
      </w:r>
      <w:hyperlink r:id="rId62" w:history="1">
        <w:r>
          <w:rPr>
            <w:rStyle w:val="Hyperlink"/>
          </w:rPr>
          <w:t>go.microsoft.com/fwlink/?LinkID=248686</w:t>
        </w:r>
      </w:hyperlink>
      <w:r>
        <w:t>.</w:t>
      </w:r>
    </w:p>
    <w:bookmarkStart w:id="207"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8" w:name="_Toc515558390"/>
      <w:bookmarkStart w:id="209" w:name="ProfessionalServices"/>
      <w:r w:rsidRPr="005C09F5">
        <w:rPr>
          <w:lang w:val="pt-BR"/>
        </w:rPr>
        <w:t>Serviços Profissionais</w:t>
      </w:r>
      <w:bookmarkEnd w:id="207"/>
      <w:bookmarkEnd w:id="208"/>
    </w:p>
    <w:bookmarkEnd w:id="209"/>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36416797" w14:textId="77777777" w:rsidR="00721CEC" w:rsidRDefault="00721CEC" w:rsidP="00721CEC">
      <w:pPr>
        <w:pStyle w:val="ProductList-Body"/>
        <w:ind w:left="180"/>
        <w:outlineLvl w:val="2"/>
        <w:rPr>
          <w:color w:val="0072C6"/>
        </w:rPr>
      </w:pPr>
      <w:r>
        <w:rPr>
          <w:b/>
          <w:color w:val="0072C6"/>
        </w:rPr>
        <w:tab/>
      </w:r>
      <w:r>
        <w:rPr>
          <w:color w:val="0072C6"/>
        </w:rPr>
        <w:t>Utilização de Subcontratantes</w:t>
      </w:r>
    </w:p>
    <w:p w14:paraId="062FD3B7" w14:textId="77777777" w:rsidR="00721CEC" w:rsidRDefault="00721CEC" w:rsidP="00721CEC">
      <w:pPr>
        <w:pStyle w:val="ProductList-Body"/>
        <w:ind w:left="720"/>
      </w:pPr>
      <w: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“Utilização de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7E7341D5" w14:textId="77777777" w:rsidR="00721CEC" w:rsidRPr="00AC5443" w:rsidRDefault="00721CEC" w:rsidP="00721CEC">
      <w:pPr>
        <w:pStyle w:val="ProductList-Body"/>
        <w:tabs>
          <w:tab w:val="clear" w:pos="158"/>
          <w:tab w:val="left" w:pos="360"/>
        </w:tabs>
        <w:ind w:left="180"/>
        <w:outlineLvl w:val="3"/>
        <w:rPr>
          <w:b/>
          <w:color w:val="0072C6"/>
        </w:rPr>
      </w:pPr>
      <w:r>
        <w:rPr>
          <w:b/>
          <w:color w:val="0072C6"/>
        </w:rPr>
        <w:t>Tratamento de Dados Pessoais</w:t>
      </w:r>
    </w:p>
    <w:p w14:paraId="26B18CB4" w14:textId="77777777" w:rsidR="00721CEC" w:rsidRPr="00FC2D52" w:rsidRDefault="00721CEC" w:rsidP="00721CEC">
      <w:pPr>
        <w:pStyle w:val="CommentText"/>
        <w:ind w:left="180"/>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nos Termos do RGPD no Anexo 4 perante todos os clientes a partir de 25 de maio de 2018. </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AF738B"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10" w:name="_Toc451949080"/>
      <w:bookmarkStart w:id="211" w:name="_Toc515558391"/>
      <w:r w:rsidRPr="0075568F">
        <w:rPr>
          <w:szCs w:val="28"/>
          <w:lang w:val="pt-BR"/>
        </w:rPr>
        <w:t>Notificação relativa à Codificação H.265/HEVC dos Serviços de Multimédia do Azure</w:t>
      </w:r>
      <w:bookmarkEnd w:id="210"/>
      <w:bookmarkEnd w:id="211"/>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AF738B"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12" w:name="_Toc484158323"/>
      <w:bookmarkStart w:id="213" w:name="_Toc515558392"/>
      <w:r w:rsidRPr="009364D6">
        <w:rPr>
          <w:lang w:val="pt-BR"/>
        </w:rPr>
        <w:t>Notificação relativa ao Adobe Flash Player</w:t>
      </w:r>
      <w:bookmarkEnd w:id="212"/>
      <w:bookmarkEnd w:id="213"/>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3"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AF738B"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14" w:name="_Toc484158324"/>
      <w:bookmarkStart w:id="215" w:name="_Toc476230953"/>
      <w:bookmarkStart w:id="216" w:name="_Toc515558393"/>
      <w:r w:rsidRPr="009364D6">
        <w:rPr>
          <w:lang w:val="pt-BR"/>
        </w:rPr>
        <w:t>Notificação relativa à Norma Visual H.264/AVC, à Norma de Vídeo VC-1, à Norma Visual MPEG-4 Part 2 e à Norma de Vídeo MPEG-2 Part</w:t>
      </w:r>
      <w:bookmarkEnd w:id="214"/>
      <w:bookmarkEnd w:id="215"/>
      <w:bookmarkEnd w:id="216"/>
    </w:p>
    <w:p w14:paraId="61C5203D" w14:textId="77777777" w:rsidR="00A27D70" w:rsidRPr="00690C65" w:rsidRDefault="00A27D70" w:rsidP="00630221">
      <w:pPr>
        <w:pStyle w:val="ProductList-Body"/>
        <w:keepNext/>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AF738B"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17" w:name="_Toc503180509"/>
      <w:bookmarkStart w:id="218" w:name="_Toc515558394"/>
      <w:bookmarkStart w:id="219" w:name="Attachment2"/>
      <w:r>
        <w:t>Anexo 2 – Conjuntos de Aplicações de Licença de Subscrição</w:t>
      </w:r>
      <w:bookmarkEnd w:id="217"/>
      <w:bookmarkEnd w:id="218"/>
    </w:p>
    <w:p w14:paraId="1D0B7409" w14:textId="77777777" w:rsidR="00DA1FB2" w:rsidRPr="00EB4F97"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ayout w:type="fixed"/>
        <w:tblLook w:val="04A0" w:firstRow="1" w:lastRow="0" w:firstColumn="1" w:lastColumn="0" w:noHBand="0" w:noVBand="1"/>
      </w:tblPr>
      <w:tblGrid>
        <w:gridCol w:w="3600"/>
        <w:gridCol w:w="315"/>
        <w:gridCol w:w="405"/>
        <w:gridCol w:w="360"/>
        <w:gridCol w:w="360"/>
        <w:gridCol w:w="810"/>
        <w:gridCol w:w="810"/>
        <w:gridCol w:w="450"/>
        <w:gridCol w:w="450"/>
        <w:gridCol w:w="342"/>
        <w:gridCol w:w="324"/>
        <w:gridCol w:w="324"/>
        <w:gridCol w:w="900"/>
        <w:gridCol w:w="475"/>
        <w:gridCol w:w="430"/>
        <w:gridCol w:w="445"/>
      </w:tblGrid>
      <w:tr w:rsidR="00DA1FB2" w14:paraId="6BB909D8" w14:textId="77777777" w:rsidTr="00721CEC">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5B6F341E" w14:textId="77777777" w:rsidR="00DA1FB2" w:rsidRDefault="00DA1FB2" w:rsidP="00721CEC">
            <w:pPr>
              <w:pStyle w:val="ProductList-Body"/>
              <w:tabs>
                <w:tab w:val="clear" w:pos="158"/>
                <w:tab w:val="left" w:pos="720"/>
              </w:tabs>
              <w:spacing w:line="256" w:lineRule="auto"/>
              <w:ind w:left="-108"/>
              <w:rPr>
                <w:sz w:val="22"/>
              </w:rPr>
            </w:pPr>
            <w:r>
              <w:rPr>
                <w:sz w:val="22"/>
              </w:rPr>
              <w:t>Serviço Online</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2F3B3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0072EB"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458075"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C5DCF3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5E41C9F"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2AC1DA"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25B839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1BD4F973"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4727B54"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23B74"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5DFA73B"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1F7753"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316C6A"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D19005D" w14:textId="77777777" w:rsidR="00DA1FB2" w:rsidRPr="006F1174" w:rsidRDefault="00DA1FB2" w:rsidP="00721CE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532FE08D" w14:textId="77777777" w:rsidR="00DA1FB2" w:rsidRPr="001F15CE" w:rsidRDefault="00DA1FB2" w:rsidP="00721CE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C66938"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CBF8E0B"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A1FB2" w14:paraId="604AC149" w14:textId="77777777" w:rsidTr="00721CEC">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34BB991B" w14:textId="77777777" w:rsidR="00DA1FB2" w:rsidRDefault="00DA1FB2" w:rsidP="00721CEC">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ED818B"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F7815"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E7526"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1237F"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BABB6"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97203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BC83B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A154511"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076B53"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D3A4E"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A26C13"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8CF0C"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CCBE2E7"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44CC8A7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75E9BDB1"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31F18C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7B0740B8"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DA1FB2" w14:paraId="47460DD0" w14:textId="77777777" w:rsidTr="00721CEC">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EE603D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DD4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4E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5AD7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E50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E05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9B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FA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4D4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11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308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07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9DC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E57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A0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092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81D2D4B" w14:textId="77777777" w:rsidTr="00721CEC">
        <w:trPr>
          <w:trHeight w:val="210"/>
        </w:trPr>
        <w:tc>
          <w:tcPr>
            <w:tcW w:w="3600" w:type="dxa"/>
            <w:tcBorders>
              <w:top w:val="nil"/>
              <w:left w:val="nil"/>
              <w:bottom w:val="dashSmallGap" w:sz="4" w:space="0" w:color="BFBFBF" w:themeColor="background1" w:themeShade="BF"/>
              <w:right w:val="nil"/>
            </w:tcBorders>
            <w:noWrap/>
            <w:vAlign w:val="center"/>
            <w:hideMark/>
          </w:tcPr>
          <w:p w14:paraId="658CC97D"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AB3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4E9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C99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B4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8C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47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F7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5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482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6DFE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505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F4A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D7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07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C3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371433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5F81C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22F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76A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8B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35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8F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5FE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93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A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9F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334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3F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2D2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5C2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C0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3A9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9477B3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C680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EABB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F5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4F34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B7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DCC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969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EA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ACE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D74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05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CF32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93E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C9AD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0B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DA59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71D622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F88A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A06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3D3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A6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B4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662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F2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D28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439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84D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56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9C3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978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A2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1B4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6D3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F69184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B1C0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00D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FA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C5D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BE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86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B1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1B8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C3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A71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B9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F4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DA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C812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BE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3F9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6E8D66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52154"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C5C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82A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AF0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548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C0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7B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83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CEC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A3F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D79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4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58B6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08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8B5A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EE8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E89967D"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4D56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B90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840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614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89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0C5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9E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9161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3C0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EA4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08A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884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CFE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F8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9C9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ADA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84BF834"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EF7F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5BFF0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59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092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8B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CA55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B1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3A1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21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1FD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61D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BC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B6F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27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E7B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72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D0683B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DD95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8323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CC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B0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EDF4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222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2DB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F8D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53F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A4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671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EB54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DF0A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66B3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D20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C66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15E752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6E2AF"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335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73F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A7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E3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AB7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CA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4C15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914B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CBD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CFD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5EC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FC9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12A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998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3DE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54A389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C26683"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92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DA2B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88AC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63B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3D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1D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26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B7AF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6B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C40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1C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C479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257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4C9B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84869D9"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894B4"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D6D3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2EC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CC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860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8C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AC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BD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50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110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0B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60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C9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0BD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39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6C6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9EA1564"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187F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907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7E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7E9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600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61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324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3B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FC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9921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76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B6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E97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C61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B4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0982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17A4CB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3758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041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FC3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43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B43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B85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768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33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281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B3A5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B0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D6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57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91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DD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94C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3E62A6E"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E92D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84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64F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D4E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722F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727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E2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7A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025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56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16F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4DEA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FD6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B7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818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D379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E42C54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6A403"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EF0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82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B8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431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F3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AA3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28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790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C9B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8D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839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83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00E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45D4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30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1D065EB" w14:textId="77777777" w:rsidTr="00721CEC">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7BF78"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8FD5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D2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8A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E56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40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670A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C7B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041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563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0E7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FA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AB3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45D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604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2EB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B14726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2A4E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75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3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2FA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0A1F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66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A9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FA4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C0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8EB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66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3B9C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23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F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5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55ED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2DD6ED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52BB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AC69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C1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8D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531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978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512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121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F9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B27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72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73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76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AC2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39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286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7BBD6F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1DC3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5C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8C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F4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DE4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07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9B7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41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4C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4D9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3C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6C96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C3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1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9D1E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6AF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2ADE14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21BF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7BD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10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AC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36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6D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49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E53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829E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41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EBF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3BE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59B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DB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7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2E42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1AE2A1E"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9848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E91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6CA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5D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88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F2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34A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701F1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C3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D6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5D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9A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90E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9E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F67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1E726FD"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AA6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FDB4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D077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5438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EC0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F1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6C5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A1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1C9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B212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09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5AE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08AC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7C7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5C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E1B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9A906F2"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F8B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8AF2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67B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B13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B8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7328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F7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C51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C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3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77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838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278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454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E589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CD4D75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C624F"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435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05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CB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1F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CF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290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57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56B8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691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A6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D04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0A7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A8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14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A54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BE1FD0" w14:paraId="179654C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20C1" w14:textId="6D13DD46" w:rsidR="00BE1FD0" w:rsidRDefault="00BE1FD0"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83720"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7842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5462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1F1C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45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F362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0D4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027B9"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0B042"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6BBD3"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0848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A6C4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528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2FF7A"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FBD8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C49CE7B"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57F9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CA80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35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BC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05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14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93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A6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7D6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64E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D2B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63C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AC3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74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D2D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859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rsidRPr="00AA54FB" w14:paraId="2DF47BE1"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32246" w14:textId="7F61D244"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Customer Servi</w:t>
            </w:r>
            <w:r w:rsidR="00630221">
              <w:rPr>
                <w:rFonts w:asciiTheme="majorHAnsi" w:hAnsiTheme="majorHAnsi"/>
                <w:sz w:val="15"/>
                <w:szCs w:val="15"/>
                <w:lang w:val="en-US"/>
              </w:rPr>
              <w:t>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685E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209E"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F2E5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2348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B06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6B0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CCE8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E897"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BBE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641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309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96A0"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5170"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4234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6B5DA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rsidRPr="00AA54FB" w14:paraId="1FC7935A"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120A9" w14:textId="2D40A806"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Field Servi</w:t>
            </w:r>
            <w:r w:rsidR="00630221">
              <w:rPr>
                <w:rFonts w:asciiTheme="majorHAnsi" w:hAnsiTheme="majorHAnsi"/>
                <w:sz w:val="15"/>
                <w:szCs w:val="15"/>
                <w:lang w:val="en-US"/>
              </w:rPr>
              <w:t>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B688"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4FA7"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5A81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05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7F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B4C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8CE3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B2BD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D51C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69E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9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48B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303E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491A"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E35885"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rsidRPr="00AA54FB" w14:paraId="6D19B032"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9D8A" w14:textId="3C24C5BB"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Project Service Automation</w:t>
            </w:r>
            <w:r w:rsidRPr="00630221">
              <w:rPr>
                <w:rFonts w:asciiTheme="majorHAnsi" w:hAnsiTheme="majorHAnsi"/>
                <w:sz w:val="15"/>
                <w:szCs w:val="15"/>
                <w:lang w:val="en-US"/>
              </w:rPr>
              <w:t xml:space="preserve">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499AA"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E32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130B2"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5EFFD"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46FC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58A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927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43E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5299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89D6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70AD"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E8B2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CC4E"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993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10946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14:paraId="76C5714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94F4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2F37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F20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9CF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195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B3D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DAF5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EA0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DF77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A8F4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7FD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4E4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8DD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97E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338E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C20D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rsidRPr="00AA54FB" w14:paraId="3C8DE7E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98D84A" w14:textId="15DC093D" w:rsidR="00DA1FB2" w:rsidRPr="00721CEC"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721CEC">
              <w:rPr>
                <w:rFonts w:asciiTheme="majorHAnsi" w:hAnsiTheme="majorHAnsi"/>
                <w:sz w:val="15"/>
                <w:szCs w:val="15"/>
                <w:lang w:val="en-US"/>
              </w:rPr>
              <w:t xml:space="preserve">Microsoft Dynamics 365 </w:t>
            </w:r>
            <w:r w:rsidR="00721CEC" w:rsidRPr="00721CEC">
              <w:rPr>
                <w:rFonts w:asciiTheme="majorHAnsi" w:hAnsiTheme="majorHAnsi"/>
                <w:sz w:val="15"/>
                <w:szCs w:val="15"/>
                <w:lang w:val="en-US"/>
              </w:rPr>
              <w:t>for 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E5AA2"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EB31"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697D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A8D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E72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4257"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603E2"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CDBE"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C74A"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56D9"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68B23"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4A26C"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7C181"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5B84"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0E8EEE"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14:paraId="1A0BE3C9"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544AF"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8ABE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80EA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6933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F64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01E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5F5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92C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A88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05A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3D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DA3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3D2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04D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6A53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BDCA6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9FD7C9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E593B" w14:textId="77777777" w:rsidR="00DA1FB2"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03A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2E1A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ADB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F3B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8FD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5C56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170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BE9D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5FB8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170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A5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6533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FA6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D660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10439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00130D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0FE41"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6B7D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77DB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6BD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91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735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EEB6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EED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ACE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FA9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AE57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32C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3556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16C7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4B9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B3F66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878BFA8"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AF33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108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144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03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F1D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194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72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5B9C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3A8C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E2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AF8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813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178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A9C48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560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B90E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BBB7B5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D884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26D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33F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B74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A6069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D8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B4DBD"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1EC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F3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2B7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6CA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19E49"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18E9"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53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CF9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5FD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D7077F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67C7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90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701C06"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EFD791"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D90CC"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A1A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E3857"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456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C8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3A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3CACC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5CC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97D55"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ED3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E077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101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77777777" w:rsidR="00DA1FB2" w:rsidRPr="00F64638"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7" w:history="1">
        <w:r w:rsidRPr="00F64638">
          <w:rPr>
            <w:rStyle w:val="Hyperlink"/>
            <w:i/>
            <w:sz w:val="16"/>
            <w:szCs w:val="16"/>
          </w:rPr>
          <w:t>https://www.microsoft.com/en-us/dynamics365/pricing</w:t>
        </w:r>
      </w:hyperlink>
      <w:r w:rsidRPr="00F64638">
        <w:rPr>
          <w:i/>
          <w:sz w:val="16"/>
          <w:szCs w:val="16"/>
        </w:rPr>
        <w:t>.</w:t>
      </w:r>
    </w:p>
    <w:p w14:paraId="24C2DF3D" w14:textId="77777777" w:rsidR="00DA1FB2" w:rsidRDefault="00DA1FB2" w:rsidP="00DA1FB2">
      <w:pPr>
        <w:pStyle w:val="ProductList-Body"/>
      </w:pPr>
    </w:p>
    <w:p w14:paraId="62FAEC04" w14:textId="77777777" w:rsidR="00DA1FB2" w:rsidRPr="00346B66" w:rsidRDefault="00DA1FB2" w:rsidP="00DA1FB2">
      <w:pPr>
        <w:pStyle w:val="ProductList-Offering1Heading"/>
      </w:pPr>
      <w:bookmarkStart w:id="220" w:name="_Toc503180510"/>
      <w:bookmarkStart w:id="221" w:name="_Toc515558395"/>
      <w:r>
        <w:t>Setor Público</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A1FB2" w14:paraId="529EB433" w14:textId="77777777" w:rsidTr="00721CE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F3D52E2" w14:textId="77777777" w:rsidR="00DA1FB2" w:rsidRDefault="00DA1FB2" w:rsidP="00721CEC">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EA1847C" w14:textId="77777777" w:rsidR="00DA1FB2" w:rsidRPr="001F15CE" w:rsidRDefault="00DA1FB2" w:rsidP="00721CE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Administração Pública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6487D4" w14:textId="77777777" w:rsidR="00DA1FB2" w:rsidRPr="001F15CE" w:rsidRDefault="00DA1FB2" w:rsidP="00721CE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Educação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CBB9061" w14:textId="77777777" w:rsidR="00DA1FB2" w:rsidRPr="001F15CE" w:rsidRDefault="00DA1FB2" w:rsidP="00721CE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DA1FB2" w14:paraId="16255638" w14:textId="77777777" w:rsidTr="00721CE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D73F600" w14:textId="77777777" w:rsidR="00DA1FB2" w:rsidRDefault="00DA1FB2" w:rsidP="00721CE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11FF0"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230E09"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E2C90"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05A1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E0784"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232BE5"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57BAF8"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ACA09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98F12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77500" w14:textId="77777777" w:rsidR="00DA1FB2" w:rsidRPr="006F1174"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05E0F"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A1FB2" w14:paraId="2DCCC10E" w14:textId="77777777" w:rsidTr="00721CEC">
        <w:trPr>
          <w:trHeight w:val="210"/>
        </w:trPr>
        <w:tc>
          <w:tcPr>
            <w:tcW w:w="3563" w:type="dxa"/>
            <w:tcBorders>
              <w:top w:val="nil"/>
              <w:left w:val="nil"/>
              <w:bottom w:val="dashSmallGap" w:sz="4" w:space="0" w:color="BFBFBF" w:themeColor="background1" w:themeShade="BF"/>
              <w:right w:val="nil"/>
            </w:tcBorders>
            <w:noWrap/>
            <w:vAlign w:val="center"/>
            <w:hideMark/>
          </w:tcPr>
          <w:p w14:paraId="316963F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D72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F261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2F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DD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4E5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950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F00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B6C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424F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B4A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DA6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050DC36"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6F3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959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642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DF6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D1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B1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CABD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9C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8B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1B3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A04B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C4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665436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CAE7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54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383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F6E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F1C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2E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2B9E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31A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0D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E8F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4017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8AD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7324E55"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84EF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B28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B3B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785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93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5A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2F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0E5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BC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48FB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A1C6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0427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1836E6D"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E5D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AC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733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88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E69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43A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B96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98C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11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4C8C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7864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677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5FE8042"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0081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3E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7CA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2A7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267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66A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B73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00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CE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06BE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7FB9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ADF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C02E4A5"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B36A0"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59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AD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A53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019E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4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D2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EE5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D0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DEE2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7E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900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F110D1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A56E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72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39F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B04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736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1B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A87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40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71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CB9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FF4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FF3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9668048"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116D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8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23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8A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0A1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FF2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B5E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FA3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425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626B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4B8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8BA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CECBF93"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411C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B3EB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8F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06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EA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D0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2B8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A25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8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E5C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A6AE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3BE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40082CD"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E46C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8B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5F7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1A7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B91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78D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4776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649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D4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565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A14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1C7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749D16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6B68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70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A98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E8E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63B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0A1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2F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BBE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8116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A9B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E34B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8E7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6326600"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3931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D3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5F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F061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A82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779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F4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FEA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C37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7A3F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8F88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2C0F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24F2F66"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01E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47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41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C1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DA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C6E7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91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89C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5C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261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F752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E64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D94AA4F" w14:textId="77777777" w:rsidTr="00721CE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A24BB"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21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35C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9528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34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7C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4F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D7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AF1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9CB7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5C6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CD2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84C8773"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64D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8E9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73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84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BF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DFA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F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262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835E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94C9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C1CF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0F1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F092561"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0E1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1F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A4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CC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A1F7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4F1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08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307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A00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351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27EB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B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4FD900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BBDAC"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85B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27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333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5D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226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67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09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5F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49D4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313D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E32B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8D115EC"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BDAD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A3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A47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5C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C62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A0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10A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0F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582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C15A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7608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F62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722753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2E3D0"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A7D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2A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4C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75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5C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09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1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55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0B19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94F5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590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6AD62C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80C6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DA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90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643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5EAF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20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8C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3C8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8D5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61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228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20F9661"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78C8"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809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55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1F3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F3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875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C9E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755F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193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DC3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B773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919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6D11BF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8D70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F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9C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4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2609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FF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8E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1B6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39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EB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3442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946E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BE1FD0" w14:paraId="2BC6390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C50EC" w14:textId="38923219" w:rsidR="00BE1FD0" w:rsidRDefault="00BE1FD0"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9281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5A6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C8C36"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BE44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8BB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7677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9149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81FA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31CFD" w14:textId="77777777" w:rsidR="00BE1FD0"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BFAA5" w14:textId="77777777" w:rsidR="00BE1FD0"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B79A3"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06E232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B116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40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96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85B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4E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0B83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D2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ACE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130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B5C4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13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7CD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3D6B04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89E6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0D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C5FF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B6D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281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EDB8D"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9F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E343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A6E3F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3A85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C00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FCAD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2470C1C"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5FAA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7E2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B14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6A8D5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BE4A68"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949E7"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D4FFC0"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46AFA"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C6F8"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033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7319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78145"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4EC8F67"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8520E" w14:textId="77777777" w:rsidR="00DA1FB2"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D2A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34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D488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EB9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CE3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CD7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9549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A57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C647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6B13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A87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p w14:paraId="0B174C57" w14:textId="77777777" w:rsidR="00DA1FB2" w:rsidRDefault="00DA1FB2" w:rsidP="00DA1FB2">
      <w:pPr>
        <w:pStyle w:val="ProductList-Body"/>
      </w:pPr>
      <w:r>
        <w:rPr>
          <w:i/>
          <w:sz w:val="16"/>
          <w:szCs w:val="16"/>
          <w:vertAlign w:val="superscript"/>
        </w:rPr>
        <w:t xml:space="preserve">4 </w:t>
      </w:r>
      <w:r>
        <w:rPr>
          <w:i/>
          <w:sz w:val="16"/>
          <w:szCs w:val="16"/>
        </w:rPr>
        <w:t>Inclui o Microsoft 365 Education A3 com Core CAL.</w:t>
      </w:r>
    </w:p>
    <w:bookmarkEnd w:id="219"/>
    <w:p w14:paraId="653E4A9C" w14:textId="77777777" w:rsidR="007B325E" w:rsidRPr="000772BE" w:rsidRDefault="00C66F26" w:rsidP="007B325E">
      <w:pPr>
        <w:pStyle w:val="ProductList-Body"/>
        <w:shd w:val="clear" w:color="auto" w:fill="A6A6A6" w:themeFill="background1" w:themeFillShade="A6"/>
        <w:spacing w:before="120" w:after="240"/>
        <w:jc w:val="right"/>
      </w:pPr>
      <w:r>
        <w:fldChar w:fldCharType="begin"/>
      </w:r>
      <w:r>
        <w:instrText xml:space="preserve"> HYPERLINK \l "Índice" </w:instrText>
      </w:r>
      <w:r>
        <w:fldChar w:fldCharType="separate"/>
      </w:r>
      <w:r w:rsidR="007B325E">
        <w:rPr>
          <w:rStyle w:val="Hyperlink"/>
          <w:sz w:val="16"/>
          <w:szCs w:val="16"/>
        </w:rPr>
        <w:t>Índice</w:t>
      </w:r>
      <w:r>
        <w:rPr>
          <w:rStyle w:val="Hyperlink"/>
          <w:sz w:val="16"/>
          <w:szCs w:val="16"/>
        </w:rPr>
        <w:fldChar w:fldCharType="end"/>
      </w:r>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5558396"/>
      <w:r>
        <w:t>Anexo 3 – As Cláusulas Contratuais Padrão (Processadores)</w:t>
      </w:r>
      <w:bookmarkEnd w:id="222"/>
      <w:bookmarkEnd w:id="223"/>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24" w:name="Attachment4"/>
      <w:bookmarkStart w:id="225" w:name="_Toc489605629"/>
      <w:bookmarkStart w:id="226" w:name="_Toc515558397"/>
      <w:r>
        <w:t>Anexo 4 – Termos do Regulamento de Proteção de Dados Geral da União Europeia</w:t>
      </w:r>
      <w:bookmarkEnd w:id="224"/>
      <w:bookmarkEnd w:id="225"/>
      <w:bookmarkEnd w:id="226"/>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08458E" w:rsidRDefault="00071C7C" w:rsidP="00071C7C">
      <w:pPr>
        <w:pStyle w:val="ProductList-Body"/>
        <w:outlineLvl w:val="1"/>
      </w:pPr>
      <w:r>
        <w:rPr>
          <w:b/>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4DDD98" w14:textId="77777777" w:rsidR="00E5581C" w:rsidRDefault="00E5581C" w:rsidP="009A573F">
      <w:pPr>
        <w:spacing w:after="0" w:line="240" w:lineRule="auto"/>
      </w:pPr>
      <w:r>
        <w:separator/>
      </w:r>
    </w:p>
  </w:endnote>
  <w:endnote w:type="continuationSeparator" w:id="0">
    <w:p w14:paraId="79CBC858" w14:textId="77777777" w:rsidR="00E5581C" w:rsidRDefault="00E5581C" w:rsidP="009A573F">
      <w:pPr>
        <w:spacing w:after="0" w:line="240" w:lineRule="auto"/>
      </w:pPr>
      <w:r>
        <w:continuationSeparator/>
      </w:r>
    </w:p>
  </w:endnote>
  <w:endnote w:type="continuationNotice" w:id="1">
    <w:p w14:paraId="211A106C" w14:textId="77777777" w:rsidR="00E5581C" w:rsidRDefault="00E558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21CEC" w:rsidRDefault="00721CE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21CEC" w:rsidRPr="00591643" w:rsidRDefault="00721CE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21CEC" w:rsidRPr="00C76DF3" w:rsidRDefault="00AF738B"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21CEC" w:rsidRPr="00C76DF3" w:rsidRDefault="00AF738B"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21CEC" w:rsidRPr="00C76DF3" w:rsidRDefault="00AF738B"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21CEC" w:rsidRPr="00C76DF3" w:rsidRDefault="00AF738B"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21CEC" w:rsidRPr="00C76DF3" w:rsidRDefault="00AF738B"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21CEC" w:rsidRPr="00C76DF3" w:rsidRDefault="00AF738B"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E537610" w14:textId="77777777" w:rsidR="00721CEC" w:rsidRPr="00591643" w:rsidRDefault="00721CE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21CEC" w:rsidRPr="00C76DF3" w:rsidRDefault="00AF738B" w:rsidP="0028245A">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21CEC" w:rsidRPr="00C76DF3" w:rsidRDefault="00721CEC"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21CEC" w:rsidRPr="00C76DF3" w:rsidRDefault="00AF738B" w:rsidP="0028245A">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21CEC" w:rsidRPr="00C76DF3" w:rsidRDefault="00721CEC"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21CEC" w:rsidRPr="00C76DF3" w:rsidRDefault="00AF738B" w:rsidP="0028245A">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21CEC" w:rsidRPr="00C76DF3" w:rsidRDefault="00721CEC"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21CEC" w:rsidRPr="00C76DF3" w:rsidRDefault="00AF738B" w:rsidP="0028245A">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21CEC" w:rsidRPr="00C76DF3" w:rsidRDefault="00721CEC"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21CEC" w:rsidRPr="00C76DF3" w:rsidRDefault="00AF738B" w:rsidP="0028245A">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21CEC" w:rsidRPr="00C76DF3" w:rsidRDefault="00721CEC"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721CEC" w:rsidRPr="00C76DF3" w:rsidRDefault="00AF738B" w:rsidP="0028245A">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315EBA91" w14:textId="77777777" w:rsidR="00721CEC" w:rsidRPr="00591643" w:rsidRDefault="00721CEC"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21CEC" w:rsidRPr="00C76DF3" w:rsidRDefault="00AF738B"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721CEC" w:rsidRPr="00C76DF3" w:rsidRDefault="00AF738B"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21CEC" w:rsidRPr="00C76DF3" w:rsidRDefault="00AF738B"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21CEC" w:rsidRPr="00C76DF3" w:rsidRDefault="00AF738B"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21CEC" w:rsidRPr="00C76DF3" w:rsidRDefault="00AF738B"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21CEC" w:rsidRPr="00C76DF3" w:rsidRDefault="00AF738B"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5A742FFC" w14:textId="77777777" w:rsidR="00721CEC" w:rsidRPr="00591643" w:rsidRDefault="00721CEC"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21CEC" w:rsidRPr="00C76DF3" w:rsidRDefault="00AF738B"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21CEC" w:rsidRPr="00C76DF3" w:rsidRDefault="00AF738B"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21CEC" w:rsidRPr="00C76DF3" w:rsidRDefault="00AF738B"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21CEC" w:rsidRPr="00C76DF3" w:rsidRDefault="00AF738B"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21CEC" w:rsidRPr="00C76DF3" w:rsidRDefault="00AF738B"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721CEC" w:rsidRPr="00C76DF3" w:rsidRDefault="00AF738B"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040885EF" w14:textId="77777777" w:rsidR="00721CEC" w:rsidRPr="00591643" w:rsidRDefault="00721CEC"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721CEC" w:rsidRPr="00C76DF3" w:rsidRDefault="00AF738B"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721CEC" w:rsidRPr="00C76DF3" w:rsidRDefault="00AF738B"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721CEC" w:rsidRPr="00C76DF3" w:rsidRDefault="00AF738B"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721CEC" w:rsidRPr="00C76DF3" w:rsidRDefault="00AF738B"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721CEC" w:rsidRPr="00C76DF3" w:rsidRDefault="00AF738B"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721CEC" w:rsidRPr="00C76DF3" w:rsidRDefault="00AF738B"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6534CC8A" w14:textId="77777777" w:rsidR="00721CEC" w:rsidRPr="00591643" w:rsidRDefault="00721C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21CEC" w:rsidRPr="00C76DF3" w:rsidRDefault="00AF738B"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21CEC" w:rsidRPr="00C76DF3" w:rsidRDefault="00AF738B"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21CEC" w:rsidRPr="00C76DF3" w:rsidRDefault="00AF738B"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21CEC" w:rsidRPr="00C76DF3" w:rsidRDefault="00AF738B"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21CEC" w:rsidRPr="00C76DF3" w:rsidRDefault="00AF738B"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721CEC" w:rsidRPr="00C76DF3" w:rsidRDefault="00AF738B"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0B817BF9" w14:textId="77777777" w:rsidR="00721CEC" w:rsidRPr="00591643" w:rsidRDefault="00721CEC"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721CEC" w:rsidRPr="00C76DF3" w:rsidRDefault="00AF738B"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721CEC" w:rsidRPr="00C76DF3" w:rsidRDefault="00AF738B"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721CEC" w:rsidRPr="00C76DF3" w:rsidRDefault="00AF738B"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721CEC" w:rsidRPr="00C76DF3" w:rsidRDefault="00AF738B"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721CEC" w:rsidRPr="00C76DF3" w:rsidRDefault="00AF738B"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721CEC" w:rsidRPr="00C76DF3" w:rsidRDefault="00AF738B"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2327D2D" w14:textId="77777777" w:rsidR="00721CEC" w:rsidRPr="00591643" w:rsidRDefault="00721C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21CEC" w:rsidRPr="00C76DF3" w:rsidRDefault="00AF738B"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21CEC" w:rsidRPr="00C76DF3" w:rsidRDefault="00AF738B"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21CEC" w:rsidRPr="00C76DF3" w:rsidRDefault="00AF738B"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21CEC" w:rsidRPr="00C76DF3" w:rsidRDefault="00AF738B"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21CEC" w:rsidRPr="00C76DF3" w:rsidRDefault="00AF738B"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721CEC" w:rsidRPr="00C76DF3" w:rsidRDefault="00AF738B"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FEC7C66" w14:textId="77777777" w:rsidR="00721CEC" w:rsidRPr="00591643" w:rsidRDefault="00721CEC"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3D4B77AE" w14:textId="77777777" w:rsidTr="00721C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721CEC" w:rsidRPr="00C76DF3" w:rsidRDefault="00AF738B" w:rsidP="00927CE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721CEC" w:rsidRPr="00C76DF3" w:rsidRDefault="00721CEC"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721CEC" w:rsidRPr="00C76DF3" w:rsidRDefault="00AF738B" w:rsidP="00927CE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721CEC" w:rsidRPr="00C76DF3" w:rsidRDefault="00721CEC"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721CEC" w:rsidRPr="00C76DF3" w:rsidRDefault="00AF738B" w:rsidP="00927CE3">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721CEC" w:rsidRPr="00C76DF3" w:rsidRDefault="00721CEC"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721CEC" w:rsidRPr="00C76DF3" w:rsidRDefault="00AF738B" w:rsidP="00927CE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721CEC" w:rsidRPr="00C76DF3" w:rsidRDefault="00AF738B" w:rsidP="00927CE3">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721CEC" w:rsidRPr="00C76DF3" w:rsidRDefault="00AF738B" w:rsidP="00927CE3">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4A67BCF" w14:textId="77777777" w:rsidR="00721CEC" w:rsidRPr="00927CE3" w:rsidRDefault="00721CEC" w:rsidP="00721CEC">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721CEC" w:rsidRPr="00C76DF3" w:rsidRDefault="00AF738B" w:rsidP="00927CE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721CEC" w:rsidRPr="00C76DF3" w:rsidRDefault="00721CEC"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721CEC" w:rsidRPr="00C76DF3" w:rsidRDefault="00AF738B" w:rsidP="00927CE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721CEC" w:rsidRPr="00C76DF3" w:rsidRDefault="00721CEC"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721CEC" w:rsidRPr="00C76DF3" w:rsidRDefault="00AF738B" w:rsidP="00927CE3">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721CEC" w:rsidRPr="00C76DF3" w:rsidRDefault="00721CEC"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721CEC" w:rsidRPr="00C76DF3" w:rsidRDefault="00AF738B" w:rsidP="00927CE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721CEC" w:rsidRPr="00C76DF3" w:rsidRDefault="00AF738B" w:rsidP="00927CE3">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721CEC" w:rsidRPr="00C76DF3" w:rsidRDefault="00AF738B" w:rsidP="00927CE3">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47B3E149" w14:textId="77777777" w:rsidR="00721CEC" w:rsidRPr="00927CE3" w:rsidRDefault="00721CEC" w:rsidP="00721CEC">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21CEC" w:rsidRPr="00C76DF3" w:rsidRDefault="00AF738B" w:rsidP="001F5056">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21CEC" w:rsidRPr="00C76DF3" w:rsidRDefault="00721CEC"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21CEC" w:rsidRPr="00C76DF3" w:rsidRDefault="00AF738B" w:rsidP="001F5056">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21CEC" w:rsidRPr="00C76DF3" w:rsidRDefault="00721CEC"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21CEC" w:rsidRPr="00C76DF3" w:rsidRDefault="00AF738B" w:rsidP="001F5056">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21CEC" w:rsidRPr="00C76DF3" w:rsidRDefault="00721CEC"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21CEC" w:rsidRPr="00C76DF3" w:rsidRDefault="00AF738B" w:rsidP="001F5056">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21CEC" w:rsidRPr="00C76DF3" w:rsidRDefault="00721CEC"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21CEC" w:rsidRPr="00C76DF3" w:rsidRDefault="00AF738B" w:rsidP="001F5056">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21CEC" w:rsidRPr="00C76DF3" w:rsidRDefault="00721CEC"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21CEC" w:rsidRPr="00C76DF3" w:rsidRDefault="00AF738B" w:rsidP="001F5056">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w:t>
            </w:r>
          </w:hyperlink>
        </w:p>
      </w:tc>
    </w:tr>
  </w:tbl>
  <w:p w14:paraId="77C95335" w14:textId="77777777" w:rsidR="00721CEC" w:rsidRPr="00591643" w:rsidRDefault="00721CEC"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721CEC" w:rsidRPr="00C76DF3" w:rsidRDefault="00AF738B"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721CEC" w:rsidRPr="00C76DF3" w:rsidRDefault="00AF738B"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721CEC" w:rsidRPr="00C76DF3" w:rsidRDefault="00AF738B"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721CEC" w:rsidRPr="00C76DF3" w:rsidRDefault="00AF738B"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721CEC" w:rsidRPr="00C76DF3" w:rsidRDefault="00AF738B"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721CEC" w:rsidRPr="00C76DF3" w:rsidRDefault="00AF738B"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38E1559E" w14:textId="77777777" w:rsidR="00721CEC" w:rsidRPr="00591643" w:rsidRDefault="00721CE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721CEC" w:rsidRPr="00C76DF3" w:rsidRDefault="00AF738B" w:rsidP="00502802">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721CEC" w:rsidRPr="00C76DF3" w:rsidRDefault="00721CEC"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721CEC" w:rsidRPr="00C76DF3" w:rsidRDefault="00AF738B" w:rsidP="00502802">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721CEC" w:rsidRPr="00C76DF3" w:rsidRDefault="00721CEC"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721CEC" w:rsidRPr="00C76DF3" w:rsidRDefault="00AF738B" w:rsidP="00502802">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721CEC" w:rsidRPr="00C76DF3" w:rsidRDefault="00721CEC"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721CEC" w:rsidRPr="00C76DF3" w:rsidRDefault="00AF738B" w:rsidP="00502802">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721CEC" w:rsidRPr="00C76DF3" w:rsidRDefault="00721CEC"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721CEC" w:rsidRPr="00C76DF3" w:rsidRDefault="00AF738B" w:rsidP="00502802">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721CEC" w:rsidRPr="00C76DF3" w:rsidRDefault="00721CEC"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721CEC" w:rsidRPr="00C76DF3" w:rsidRDefault="00AF738B" w:rsidP="00502802">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37D6445A" w14:textId="77777777" w:rsidR="00721CEC" w:rsidRPr="00591643" w:rsidRDefault="00721CE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721CEC" w:rsidRPr="00C76DF3" w:rsidRDefault="00AF738B"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721CEC" w:rsidRPr="00C76DF3" w:rsidRDefault="00AF738B"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721CEC" w:rsidRPr="00C76DF3" w:rsidRDefault="00AF738B"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721CEC" w:rsidRPr="00C76DF3" w:rsidRDefault="00AF738B"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721CEC" w:rsidRPr="00C76DF3" w:rsidRDefault="00AF738B"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721CEC" w:rsidRPr="00C76DF3" w:rsidRDefault="00AF738B"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1FFE0C83" w14:textId="77777777" w:rsidR="00721CEC" w:rsidRPr="00591643" w:rsidRDefault="00721CE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721CEC" w:rsidRPr="00C76DF3" w:rsidRDefault="00AF738B"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721CEC" w:rsidRPr="00C76DF3" w:rsidRDefault="00AF738B"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721CEC" w:rsidRPr="00C76DF3" w:rsidRDefault="00AF738B"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721CEC" w:rsidRPr="00C76DF3" w:rsidRDefault="00AF738B"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721CEC" w:rsidRPr="00C76DF3" w:rsidRDefault="00AF738B"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721CEC" w:rsidRPr="00C76DF3" w:rsidRDefault="00AF738B"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0D64511C" w14:textId="77777777" w:rsidR="00721CEC" w:rsidRPr="00591643" w:rsidRDefault="00721CE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721CEC" w:rsidRPr="00C76DF3" w:rsidRDefault="00AF738B"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721CEC" w:rsidRPr="00C76DF3" w:rsidRDefault="00AF738B"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721CEC" w:rsidRPr="00C76DF3" w:rsidRDefault="00AF738B"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721CEC" w:rsidRPr="00C76DF3" w:rsidRDefault="00AF738B"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721CEC" w:rsidRPr="00C76DF3" w:rsidRDefault="00AF738B"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721CEC" w:rsidRPr="00C76DF3" w:rsidRDefault="00AF738B"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C05B10D" w14:textId="77777777" w:rsidR="00721CEC" w:rsidRPr="00591643" w:rsidRDefault="00721CE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21CEC" w:rsidRPr="00C76DF3" w:rsidRDefault="00AF738B"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21CEC" w:rsidRPr="00C76DF3" w:rsidRDefault="00AF738B"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21CEC" w:rsidRPr="00C76DF3" w:rsidRDefault="00AF738B"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21CEC" w:rsidRPr="00C76DF3" w:rsidRDefault="00AF738B"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21CEC" w:rsidRPr="00C76DF3" w:rsidRDefault="00AF738B"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721CEC" w:rsidRPr="00C76DF3" w:rsidRDefault="00AF738B"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58A5EC75" w14:textId="77777777" w:rsidR="00721CEC" w:rsidRPr="00591643" w:rsidRDefault="00721CEC"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21CEC" w:rsidRPr="00C76DF3" w:rsidRDefault="00AF738B"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21CEC" w:rsidRPr="00C76DF3" w:rsidRDefault="00AF738B"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21CEC" w:rsidRPr="00C76DF3" w:rsidRDefault="00AF738B"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21CEC" w:rsidRPr="00C76DF3" w:rsidRDefault="00AF738B"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21CEC" w:rsidRPr="00C76DF3" w:rsidRDefault="00AF738B"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721CEC" w:rsidRPr="00C76DF3" w:rsidRDefault="00AF738B"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6AC05D4E" w14:textId="77777777" w:rsidR="00721CEC" w:rsidRPr="00591643" w:rsidRDefault="00721CEC"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8F5E4B" w14:textId="77777777" w:rsidR="00E5581C" w:rsidRDefault="00E5581C" w:rsidP="009A573F">
      <w:pPr>
        <w:spacing w:after="0" w:line="240" w:lineRule="auto"/>
      </w:pPr>
      <w:r>
        <w:separator/>
      </w:r>
    </w:p>
  </w:footnote>
  <w:footnote w:type="continuationSeparator" w:id="0">
    <w:p w14:paraId="44B9BCAA" w14:textId="77777777" w:rsidR="00E5581C" w:rsidRDefault="00E5581C" w:rsidP="009A573F">
      <w:pPr>
        <w:spacing w:after="0" w:line="240" w:lineRule="auto"/>
      </w:pPr>
      <w:r>
        <w:continuationSeparator/>
      </w:r>
    </w:p>
  </w:footnote>
  <w:footnote w:type="continuationNotice" w:id="1">
    <w:p w14:paraId="04724632" w14:textId="77777777" w:rsidR="00E5581C" w:rsidRDefault="00E558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21CEC" w:rsidRPr="004D27A6" w:rsidRDefault="00721CE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E876764" w:rsidR="00721CEC" w:rsidRPr="00171B2E" w:rsidRDefault="00AF738B"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721CEC">
              <w:rPr>
                <w:color w:val="404040" w:themeColor="text1" w:themeTint="BF"/>
                <w:sz w:val="16"/>
                <w:szCs w:val="16"/>
              </w:rPr>
              <w:t xml:space="preserve">Termos dos Serviços Online de Licenciamento em Volume da Microsoft (Português de Portugal, </w:t>
            </w:r>
            <w:r w:rsidR="008D2F77">
              <w:rPr>
                <w:color w:val="404040" w:themeColor="text1" w:themeTint="BF"/>
                <w:sz w:val="16"/>
                <w:szCs w:val="16"/>
              </w:rPr>
              <w:t xml:space="preserve">junho </w:t>
            </w:r>
            <w:r w:rsidR="00721CEC">
              <w:rPr>
                <w:color w:val="404040" w:themeColor="text1" w:themeTint="BF"/>
                <w:sz w:val="16"/>
                <w:szCs w:val="16"/>
              </w:rPr>
              <w:t>de 2018)</w:t>
            </w:r>
          </w:sdtContent>
        </w:sdt>
        <w:r w:rsidR="00721CEC">
          <w:rPr>
            <w:color w:val="404040" w:themeColor="text1" w:themeTint="BF"/>
            <w:sz w:val="16"/>
            <w:szCs w:val="16"/>
          </w:rPr>
          <w:tab/>
        </w:r>
        <w:r w:rsidR="00721CEC">
          <w:rPr>
            <w:color w:val="404040" w:themeColor="text1" w:themeTint="BF"/>
            <w:sz w:val="16"/>
            <w:szCs w:val="16"/>
          </w:rPr>
          <w:fldChar w:fldCharType="begin"/>
        </w:r>
        <w:r w:rsidR="00721CEC" w:rsidRPr="004D27A6">
          <w:rPr>
            <w:color w:val="404040" w:themeColor="text1" w:themeTint="BF"/>
            <w:sz w:val="16"/>
            <w:szCs w:val="16"/>
          </w:rPr>
          <w:instrText xml:space="preserve"> PAGE   \* MERGEFORMAT </w:instrText>
        </w:r>
        <w:r w:rsidR="00721CEC">
          <w:rPr>
            <w:color w:val="404040" w:themeColor="text1" w:themeTint="BF"/>
            <w:sz w:val="16"/>
            <w:szCs w:val="16"/>
          </w:rPr>
          <w:fldChar w:fldCharType="separate"/>
        </w:r>
        <w:r w:rsidR="00721CEC">
          <w:rPr>
            <w:noProof/>
            <w:color w:val="404040" w:themeColor="text1" w:themeTint="BF"/>
            <w:sz w:val="16"/>
            <w:szCs w:val="16"/>
          </w:rPr>
          <w:t>44</w:t>
        </w:r>
        <w:r w:rsidR="00721CE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E01DFD" w:rsidR="00721CEC" w:rsidRPr="00CE1F8E" w:rsidRDefault="00AF738B"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721CEC">
              <w:rPr>
                <w:color w:val="404040" w:themeColor="text1" w:themeTint="BF"/>
                <w:sz w:val="16"/>
                <w:szCs w:val="16"/>
              </w:rPr>
              <w:t xml:space="preserve">Termos dos Serviços Online de Licenciamento em Volume da Microsoft (Português de Portugal, </w:t>
            </w:r>
            <w:r w:rsidR="008D2F77">
              <w:rPr>
                <w:color w:val="404040" w:themeColor="text1" w:themeTint="BF"/>
                <w:sz w:val="16"/>
                <w:szCs w:val="16"/>
              </w:rPr>
              <w:t>junho</w:t>
            </w:r>
            <w:r w:rsidR="00721CEC">
              <w:rPr>
                <w:color w:val="404040" w:themeColor="text1" w:themeTint="BF"/>
                <w:sz w:val="16"/>
                <w:szCs w:val="16"/>
              </w:rPr>
              <w:t xml:space="preserve"> de 2018)</w:t>
            </w:r>
          </w:sdtContent>
        </w:sdt>
        <w:r w:rsidR="00721CEC">
          <w:rPr>
            <w:color w:val="404040" w:themeColor="text1" w:themeTint="BF"/>
            <w:sz w:val="16"/>
            <w:szCs w:val="16"/>
          </w:rPr>
          <w:tab/>
        </w:r>
        <w:r w:rsidR="00721CEC">
          <w:rPr>
            <w:color w:val="404040" w:themeColor="text1" w:themeTint="BF"/>
            <w:sz w:val="16"/>
            <w:szCs w:val="16"/>
          </w:rPr>
          <w:fldChar w:fldCharType="begin"/>
        </w:r>
        <w:r w:rsidR="00721CEC" w:rsidRPr="004D27A6">
          <w:rPr>
            <w:color w:val="404040" w:themeColor="text1" w:themeTint="BF"/>
            <w:sz w:val="16"/>
            <w:szCs w:val="16"/>
          </w:rPr>
          <w:instrText xml:space="preserve"> PAGE   \* MERGEFORMAT </w:instrText>
        </w:r>
        <w:r w:rsidR="00721CEC">
          <w:rPr>
            <w:color w:val="404040" w:themeColor="text1" w:themeTint="BF"/>
            <w:sz w:val="16"/>
            <w:szCs w:val="16"/>
          </w:rPr>
          <w:fldChar w:fldCharType="separate"/>
        </w:r>
        <w:r w:rsidR="00721CEC">
          <w:rPr>
            <w:noProof/>
            <w:color w:val="404040" w:themeColor="text1" w:themeTint="BF"/>
            <w:sz w:val="16"/>
            <w:szCs w:val="16"/>
          </w:rPr>
          <w:t>2</w:t>
        </w:r>
        <w:r w:rsidR="00721CE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5Wy2sFZooF+EPj9gRbiT628leVsfTfVOK/QjIiNKRPE7XY2OdeJxrZPvMs3jWa9bRsvv7fRtc0qJfGNwyk5XTg==" w:salt="2tAqqG3KxP/rj23u4QVq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AF738B"/>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E11D3E-DAC8-4567-9385-874BB4BFF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27465</Words>
  <Characters>156554</Characters>
  <Application>Microsoft Office Word</Application>
  <DocSecurity>8</DocSecurity>
  <Lines>1304</Lines>
  <Paragraphs>367</Paragraphs>
  <ScaleCrop>false</ScaleCrop>
  <LinksUpToDate>false</LinksUpToDate>
  <CharactersWithSpaces>183652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2018-06-01T03:24:00Z</dcterms:created>
  <dcterms:modified xsi:type="dcterms:W3CDTF">2018-06-01T03:24:00Z</dcterms:modified>
</cp:coreProperties>
</file>